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EFAD9" w14:textId="77777777" w:rsidR="002B728D" w:rsidRDefault="002B728D" w:rsidP="00C5770E">
      <w:pPr>
        <w:tabs>
          <w:tab w:val="left" w:pos="142"/>
        </w:tabs>
        <w:spacing w:after="0" w:line="240" w:lineRule="auto"/>
        <w:jc w:val="center"/>
        <w:rPr>
          <w:rFonts w:ascii="Times New Roman" w:hAnsi="Times New Roman" w:cs="Times New Roman"/>
          <w:b/>
          <w:bCs/>
          <w:sz w:val="28"/>
          <w:szCs w:val="20"/>
        </w:rPr>
      </w:pPr>
    </w:p>
    <w:p w14:paraId="38A33C3A" w14:textId="77777777" w:rsidR="00C5770E" w:rsidRPr="00D36CCD" w:rsidRDefault="00C5770E" w:rsidP="00C5770E">
      <w:pPr>
        <w:tabs>
          <w:tab w:val="left" w:pos="142"/>
        </w:tabs>
        <w:spacing w:after="0" w:line="240" w:lineRule="auto"/>
        <w:jc w:val="center"/>
        <w:rPr>
          <w:rFonts w:ascii="Times New Roman" w:hAnsi="Times New Roman" w:cs="Times New Roman"/>
          <w:b/>
          <w:bCs/>
          <w:sz w:val="24"/>
          <w:szCs w:val="20"/>
        </w:rPr>
      </w:pPr>
      <w:r w:rsidRPr="00D36CCD">
        <w:rPr>
          <w:rFonts w:ascii="Times New Roman" w:hAnsi="Times New Roman" w:cs="Times New Roman"/>
          <w:b/>
          <w:bCs/>
          <w:sz w:val="24"/>
          <w:szCs w:val="20"/>
        </w:rPr>
        <w:t>EDITAL DE CONTRATAÇÃO DIRETA</w:t>
      </w:r>
    </w:p>
    <w:p w14:paraId="57B9245A" w14:textId="7E8BBF33" w:rsidR="00C5770E" w:rsidRPr="00D36CCD" w:rsidRDefault="007D6666" w:rsidP="00C5770E">
      <w:pPr>
        <w:tabs>
          <w:tab w:val="left" w:pos="142"/>
        </w:tabs>
        <w:spacing w:after="0" w:line="240" w:lineRule="auto"/>
        <w:jc w:val="center"/>
        <w:rPr>
          <w:rFonts w:ascii="Times New Roman" w:hAnsi="Times New Roman" w:cs="Times New Roman"/>
          <w:b/>
          <w:bCs/>
          <w:sz w:val="24"/>
          <w:szCs w:val="20"/>
        </w:rPr>
      </w:pPr>
      <w:r w:rsidRPr="00D36CCD">
        <w:rPr>
          <w:rFonts w:ascii="Times New Roman" w:hAnsi="Times New Roman" w:cs="Times New Roman"/>
          <w:b/>
          <w:bCs/>
          <w:sz w:val="24"/>
          <w:szCs w:val="20"/>
        </w:rPr>
        <w:t xml:space="preserve">PROCESSO ADMINISTRATIVO </w:t>
      </w:r>
      <w:r w:rsidR="00D36CCD" w:rsidRPr="00D36CCD">
        <w:rPr>
          <w:rFonts w:ascii="Times New Roman" w:hAnsi="Times New Roman" w:cs="Times New Roman"/>
          <w:b/>
          <w:bCs/>
          <w:sz w:val="24"/>
          <w:szCs w:val="20"/>
        </w:rPr>
        <w:t>FMS</w:t>
      </w:r>
      <w:r w:rsidR="00CD7B11" w:rsidRPr="00D36CCD">
        <w:rPr>
          <w:rFonts w:ascii="Times New Roman" w:hAnsi="Times New Roman" w:cs="Times New Roman"/>
          <w:b/>
          <w:bCs/>
          <w:sz w:val="24"/>
          <w:szCs w:val="20"/>
        </w:rPr>
        <w:t xml:space="preserve"> – BS nº </w:t>
      </w:r>
      <w:r w:rsidR="00571962" w:rsidRPr="00D36CCD">
        <w:rPr>
          <w:rFonts w:ascii="Times New Roman" w:hAnsi="Times New Roman" w:cs="Times New Roman"/>
          <w:b/>
          <w:bCs/>
          <w:sz w:val="24"/>
          <w:szCs w:val="20"/>
        </w:rPr>
        <w:t>00</w:t>
      </w:r>
      <w:r w:rsidR="00D36CCD" w:rsidRPr="00D36CCD">
        <w:rPr>
          <w:rFonts w:ascii="Times New Roman" w:hAnsi="Times New Roman" w:cs="Times New Roman"/>
          <w:b/>
          <w:bCs/>
          <w:sz w:val="24"/>
          <w:szCs w:val="20"/>
        </w:rPr>
        <w:t>6</w:t>
      </w:r>
      <w:r w:rsidR="00CD7B11" w:rsidRPr="00D36CCD">
        <w:rPr>
          <w:rFonts w:ascii="Times New Roman" w:hAnsi="Times New Roman" w:cs="Times New Roman"/>
          <w:b/>
          <w:bCs/>
          <w:sz w:val="24"/>
          <w:szCs w:val="20"/>
        </w:rPr>
        <w:t>/202</w:t>
      </w:r>
      <w:r w:rsidR="00571962" w:rsidRPr="00D36CCD">
        <w:rPr>
          <w:rFonts w:ascii="Times New Roman" w:hAnsi="Times New Roman" w:cs="Times New Roman"/>
          <w:b/>
          <w:bCs/>
          <w:sz w:val="24"/>
          <w:szCs w:val="20"/>
        </w:rPr>
        <w:t>4</w:t>
      </w:r>
    </w:p>
    <w:p w14:paraId="74B48881" w14:textId="0BA53822" w:rsidR="00C5770E" w:rsidRPr="00D36CCD" w:rsidRDefault="007D6666" w:rsidP="00C5770E">
      <w:pPr>
        <w:tabs>
          <w:tab w:val="left" w:pos="142"/>
        </w:tabs>
        <w:spacing w:after="0" w:line="240" w:lineRule="auto"/>
        <w:jc w:val="center"/>
        <w:rPr>
          <w:rFonts w:ascii="Times New Roman" w:hAnsi="Times New Roman" w:cs="Times New Roman"/>
          <w:b/>
          <w:bCs/>
          <w:sz w:val="24"/>
          <w:szCs w:val="20"/>
        </w:rPr>
      </w:pPr>
      <w:r w:rsidRPr="00D36CCD">
        <w:rPr>
          <w:rFonts w:ascii="Times New Roman" w:hAnsi="Times New Roman" w:cs="Times New Roman"/>
          <w:b/>
          <w:bCs/>
          <w:sz w:val="24"/>
          <w:szCs w:val="20"/>
        </w:rPr>
        <w:t xml:space="preserve">DISPENSA DE LICITAÇÃO </w:t>
      </w:r>
      <w:r w:rsidR="00D36CCD" w:rsidRPr="00D36CCD">
        <w:rPr>
          <w:rFonts w:ascii="Times New Roman" w:hAnsi="Times New Roman" w:cs="Times New Roman"/>
          <w:b/>
          <w:bCs/>
          <w:sz w:val="24"/>
          <w:szCs w:val="20"/>
        </w:rPr>
        <w:t>FMS</w:t>
      </w:r>
      <w:r w:rsidR="00CD7B11" w:rsidRPr="00D36CCD">
        <w:rPr>
          <w:rFonts w:ascii="Times New Roman" w:hAnsi="Times New Roman" w:cs="Times New Roman"/>
          <w:b/>
          <w:bCs/>
          <w:sz w:val="24"/>
          <w:szCs w:val="20"/>
        </w:rPr>
        <w:t xml:space="preserve"> – BS nº </w:t>
      </w:r>
      <w:r w:rsidR="00571962" w:rsidRPr="00D36CCD">
        <w:rPr>
          <w:rFonts w:ascii="Times New Roman" w:hAnsi="Times New Roman" w:cs="Times New Roman"/>
          <w:b/>
          <w:bCs/>
          <w:sz w:val="24"/>
          <w:szCs w:val="20"/>
        </w:rPr>
        <w:t>00</w:t>
      </w:r>
      <w:r w:rsidR="00D36CCD" w:rsidRPr="00D36CCD">
        <w:rPr>
          <w:rFonts w:ascii="Times New Roman" w:hAnsi="Times New Roman" w:cs="Times New Roman"/>
          <w:b/>
          <w:bCs/>
          <w:sz w:val="24"/>
          <w:szCs w:val="20"/>
        </w:rPr>
        <w:t>4</w:t>
      </w:r>
      <w:r w:rsidR="00CD7B11" w:rsidRPr="00D36CCD">
        <w:rPr>
          <w:rFonts w:ascii="Times New Roman" w:hAnsi="Times New Roman" w:cs="Times New Roman"/>
          <w:b/>
          <w:bCs/>
          <w:sz w:val="24"/>
          <w:szCs w:val="20"/>
        </w:rPr>
        <w:t>/202</w:t>
      </w:r>
      <w:r w:rsidR="00571962" w:rsidRPr="00D36CCD">
        <w:rPr>
          <w:rFonts w:ascii="Times New Roman" w:hAnsi="Times New Roman" w:cs="Times New Roman"/>
          <w:b/>
          <w:bCs/>
          <w:sz w:val="24"/>
          <w:szCs w:val="20"/>
        </w:rPr>
        <w:t>4</w:t>
      </w:r>
    </w:p>
    <w:p w14:paraId="4BC6BCDB" w14:textId="0A5AC92E" w:rsidR="00F724D1" w:rsidRPr="002B728D" w:rsidRDefault="00962836" w:rsidP="00962836">
      <w:pPr>
        <w:tabs>
          <w:tab w:val="left" w:pos="142"/>
          <w:tab w:val="center" w:pos="4678"/>
          <w:tab w:val="left" w:pos="7530"/>
        </w:tabs>
        <w:spacing w:after="0" w:line="240" w:lineRule="auto"/>
        <w:rPr>
          <w:rFonts w:ascii="Times New Roman" w:hAnsi="Times New Roman" w:cs="Times New Roman"/>
          <w:b/>
          <w:bCs/>
          <w:sz w:val="28"/>
          <w:szCs w:val="20"/>
        </w:rPr>
      </w:pPr>
      <w:r w:rsidRPr="00D36CCD">
        <w:rPr>
          <w:rFonts w:ascii="Times New Roman" w:hAnsi="Times New Roman" w:cs="Times New Roman"/>
          <w:b/>
          <w:bCs/>
          <w:sz w:val="24"/>
          <w:szCs w:val="20"/>
        </w:rPr>
        <w:tab/>
      </w:r>
      <w:r w:rsidRPr="00D36CCD">
        <w:rPr>
          <w:rFonts w:ascii="Times New Roman" w:hAnsi="Times New Roman" w:cs="Times New Roman"/>
          <w:b/>
          <w:bCs/>
          <w:sz w:val="24"/>
          <w:szCs w:val="20"/>
        </w:rPr>
        <w:tab/>
      </w:r>
      <w:r w:rsidR="0063330F" w:rsidRPr="00D36CCD">
        <w:rPr>
          <w:rFonts w:ascii="Times New Roman" w:hAnsi="Times New Roman" w:cs="Times New Roman"/>
          <w:b/>
          <w:bCs/>
          <w:sz w:val="24"/>
          <w:szCs w:val="20"/>
        </w:rPr>
        <w:t>MENOR PREÇO</w:t>
      </w:r>
      <w:r w:rsidRPr="002B728D">
        <w:rPr>
          <w:rFonts w:ascii="Times New Roman" w:hAnsi="Times New Roman" w:cs="Times New Roman"/>
          <w:b/>
          <w:bCs/>
          <w:sz w:val="28"/>
          <w:szCs w:val="20"/>
        </w:rPr>
        <w:tab/>
      </w:r>
    </w:p>
    <w:p w14:paraId="378B9A9F" w14:textId="77777777" w:rsidR="0047691C" w:rsidRPr="00D7703B" w:rsidRDefault="0047691C" w:rsidP="0047691C">
      <w:pPr>
        <w:spacing w:after="0" w:line="240" w:lineRule="auto"/>
        <w:jc w:val="both"/>
        <w:rPr>
          <w:rFonts w:ascii="Times New Roman" w:hAnsi="Times New Roman" w:cs="Times New Roman"/>
          <w:b/>
          <w:bCs/>
          <w:sz w:val="24"/>
          <w:szCs w:val="24"/>
        </w:rPr>
      </w:pPr>
    </w:p>
    <w:p w14:paraId="05C865B8" w14:textId="0F026D6E" w:rsidR="004C2A5C" w:rsidRPr="00D7703B" w:rsidRDefault="0047691C" w:rsidP="009868FB">
      <w:pPr>
        <w:spacing w:after="0" w:line="240" w:lineRule="auto"/>
        <w:jc w:val="both"/>
        <w:rPr>
          <w:rFonts w:ascii="Times New Roman" w:hAnsi="Times New Roman" w:cs="Times New Roman"/>
          <w:b/>
          <w:bCs/>
          <w:sz w:val="28"/>
        </w:rPr>
      </w:pPr>
      <w:r w:rsidRPr="00D7703B">
        <w:rPr>
          <w:rFonts w:ascii="Times New Roman" w:hAnsi="Times New Roman" w:cs="Times New Roman"/>
          <w:b/>
          <w:bCs/>
          <w:sz w:val="24"/>
          <w:szCs w:val="24"/>
        </w:rPr>
        <w:t>OBJETO</w:t>
      </w:r>
      <w:r w:rsidRPr="00D7703B">
        <w:rPr>
          <w:rFonts w:ascii="Times New Roman" w:hAnsi="Times New Roman" w:cs="Times New Roman"/>
          <w:sz w:val="24"/>
          <w:szCs w:val="24"/>
        </w:rPr>
        <w:t xml:space="preserve">: </w:t>
      </w:r>
      <w:r w:rsidR="00D36CCD" w:rsidRPr="00D36CCD">
        <w:rPr>
          <w:rFonts w:ascii="Times New Roman" w:hAnsi="Times New Roman" w:cs="Times New Roman"/>
          <w:sz w:val="24"/>
          <w:szCs w:val="24"/>
        </w:rPr>
        <w:t xml:space="preserve">Prestação de Serviços de locação de programas para atender a demanda do Fundo Municipal de Saúde </w:t>
      </w:r>
      <w:r w:rsidR="00680AE3">
        <w:rPr>
          <w:rFonts w:ascii="Times New Roman" w:hAnsi="Times New Roman" w:cs="Times New Roman"/>
          <w:sz w:val="24"/>
          <w:szCs w:val="24"/>
        </w:rPr>
        <w:t>deste Município- Bernardo Sayão</w:t>
      </w:r>
      <w:r w:rsidR="00300E76" w:rsidRPr="00D7703B">
        <w:rPr>
          <w:rFonts w:ascii="Times New Roman" w:hAnsi="Times New Roman" w:cs="Times New Roman"/>
          <w:sz w:val="24"/>
          <w:szCs w:val="24"/>
        </w:rPr>
        <w:t>.</w:t>
      </w:r>
    </w:p>
    <w:p w14:paraId="7CA5C7CE" w14:textId="77777777" w:rsidR="0047691C" w:rsidRPr="00D7703B" w:rsidRDefault="0047691C" w:rsidP="009868FB">
      <w:pPr>
        <w:spacing w:after="0" w:line="240" w:lineRule="auto"/>
        <w:jc w:val="both"/>
        <w:rPr>
          <w:rFonts w:ascii="Times New Roman" w:hAnsi="Times New Roman" w:cs="Times New Roman"/>
          <w:sz w:val="28"/>
        </w:rPr>
      </w:pPr>
    </w:p>
    <w:p w14:paraId="721F103E" w14:textId="77777777" w:rsidR="001D3AD4" w:rsidRPr="00D7703B" w:rsidRDefault="001D3AD4" w:rsidP="009868FB">
      <w:pPr>
        <w:spacing w:after="0" w:line="240" w:lineRule="auto"/>
        <w:jc w:val="both"/>
        <w:rPr>
          <w:rFonts w:ascii="Times New Roman" w:hAnsi="Times New Roman" w:cs="Times New Roman"/>
          <w:b/>
          <w:sz w:val="24"/>
        </w:rPr>
      </w:pPr>
      <w:r w:rsidRPr="00D7703B">
        <w:rPr>
          <w:rFonts w:ascii="Times New Roman" w:hAnsi="Times New Roman" w:cs="Times New Roman"/>
          <w:b/>
          <w:sz w:val="24"/>
        </w:rPr>
        <w:t>LOCAL PARA RETIRADA DO EDITAL E SEUS ANEXOS:</w:t>
      </w:r>
    </w:p>
    <w:p w14:paraId="2CBF084B" w14:textId="77777777" w:rsidR="001D3AD4" w:rsidRPr="00D7703B" w:rsidRDefault="001D3AD4" w:rsidP="009868FB">
      <w:pPr>
        <w:spacing w:after="0" w:line="240" w:lineRule="auto"/>
        <w:jc w:val="both"/>
        <w:rPr>
          <w:rFonts w:ascii="Times New Roman" w:hAnsi="Times New Roman" w:cs="Times New Roman"/>
          <w:sz w:val="24"/>
        </w:rPr>
      </w:pPr>
    </w:p>
    <w:p w14:paraId="37AE0322" w14:textId="002783C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Pessoalmente na sede da Prefeitura Municipal de </w:t>
      </w:r>
      <w:r w:rsidR="00CD7B11" w:rsidRPr="00D7703B">
        <w:rPr>
          <w:rFonts w:ascii="Times New Roman" w:hAnsi="Times New Roman" w:cs="Times New Roman"/>
          <w:sz w:val="24"/>
        </w:rPr>
        <w:t>Bernardo Sayão</w:t>
      </w:r>
      <w:r w:rsidRPr="00D7703B">
        <w:rPr>
          <w:rFonts w:ascii="Times New Roman" w:hAnsi="Times New Roman" w:cs="Times New Roman"/>
          <w:sz w:val="24"/>
        </w:rPr>
        <w:t xml:space="preserve"> localizada na </w:t>
      </w:r>
      <w:r w:rsidR="005220B3" w:rsidRPr="00D7703B">
        <w:rPr>
          <w:rFonts w:ascii="Times New Roman" w:hAnsi="Times New Roman" w:cs="Times New Roman"/>
          <w:sz w:val="24"/>
        </w:rPr>
        <w:t xml:space="preserve">Avenida </w:t>
      </w:r>
      <w:r w:rsidR="0002509F" w:rsidRPr="00D7703B">
        <w:rPr>
          <w:rFonts w:ascii="Times New Roman" w:hAnsi="Times New Roman" w:cs="Times New Roman"/>
          <w:sz w:val="24"/>
        </w:rPr>
        <w:t>Antônio</w:t>
      </w:r>
      <w:r w:rsidR="005220B3" w:rsidRPr="00D7703B">
        <w:rPr>
          <w:rFonts w:ascii="Times New Roman" w:hAnsi="Times New Roman" w:cs="Times New Roman"/>
          <w:sz w:val="24"/>
        </w:rPr>
        <w:t xml:space="preserve"> Pescone, nº 378</w:t>
      </w:r>
      <w:r w:rsidR="00CD7B11" w:rsidRPr="00D7703B">
        <w:rPr>
          <w:rFonts w:ascii="Times New Roman" w:hAnsi="Times New Roman" w:cs="Times New Roman"/>
          <w:sz w:val="24"/>
        </w:rPr>
        <w:t>, Centro</w:t>
      </w:r>
      <w:r w:rsidR="009745B8" w:rsidRPr="00D7703B">
        <w:rPr>
          <w:rFonts w:ascii="Times New Roman" w:hAnsi="Times New Roman" w:cs="Times New Roman"/>
          <w:sz w:val="24"/>
        </w:rPr>
        <w:t xml:space="preserve">, </w:t>
      </w:r>
      <w:r w:rsidR="005220B3" w:rsidRPr="00D7703B">
        <w:rPr>
          <w:rFonts w:ascii="Times New Roman" w:hAnsi="Times New Roman" w:cs="Times New Roman"/>
          <w:sz w:val="24"/>
        </w:rPr>
        <w:t>Bernardo Sayão</w:t>
      </w:r>
      <w:r w:rsidRPr="00D7703B">
        <w:rPr>
          <w:rFonts w:ascii="Times New Roman" w:hAnsi="Times New Roman" w:cs="Times New Roman"/>
          <w:sz w:val="24"/>
        </w:rPr>
        <w:t>, na sala da Comissão Permanente de Licitações.</w:t>
      </w:r>
    </w:p>
    <w:p w14:paraId="7AB0D795" w14:textId="4B9CCAF7"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Download de cópia do edital e seus anexos através do site oficial do município de </w:t>
      </w:r>
      <w:r w:rsidR="00300E76" w:rsidRPr="00D7703B">
        <w:rPr>
          <w:rFonts w:ascii="Times New Roman" w:hAnsi="Times New Roman" w:cs="Times New Roman"/>
          <w:sz w:val="24"/>
        </w:rPr>
        <w:t>Bernardo Sayão</w:t>
      </w:r>
      <w:r w:rsidR="002A72F0" w:rsidRPr="00D7703B">
        <w:rPr>
          <w:rFonts w:ascii="Times New Roman" w:hAnsi="Times New Roman" w:cs="Times New Roman"/>
          <w:sz w:val="24"/>
        </w:rPr>
        <w:t xml:space="preserve"> do Tocantins</w:t>
      </w:r>
      <w:r w:rsidRPr="00D7703B">
        <w:rPr>
          <w:rFonts w:ascii="Times New Roman" w:hAnsi="Times New Roman" w:cs="Times New Roman"/>
          <w:sz w:val="24"/>
        </w:rPr>
        <w:t xml:space="preserve">, acessado através do link: </w:t>
      </w:r>
      <w:r w:rsidR="002A72F0" w:rsidRPr="00D7703B">
        <w:rPr>
          <w:rFonts w:ascii="Times New Roman" w:hAnsi="Times New Roman" w:cs="Times New Roman"/>
          <w:sz w:val="24"/>
        </w:rPr>
        <w:t>https://</w:t>
      </w:r>
      <w:r w:rsidR="00300E76" w:rsidRPr="00D7703B">
        <w:rPr>
          <w:rFonts w:ascii="Times New Roman" w:hAnsi="Times New Roman" w:cs="Times New Roman"/>
          <w:sz w:val="24"/>
        </w:rPr>
        <w:t>www.</w:t>
      </w:r>
      <w:r w:rsidR="005220B3" w:rsidRPr="00D7703B">
        <w:rPr>
          <w:rFonts w:ascii="Times New Roman" w:hAnsi="Times New Roman" w:cs="Times New Roman"/>
          <w:sz w:val="24"/>
        </w:rPr>
        <w:t>bernardosayao.to.gov.br</w:t>
      </w:r>
      <w:r w:rsidR="002A72F0" w:rsidRPr="00D7703B">
        <w:rPr>
          <w:rFonts w:ascii="Times New Roman" w:hAnsi="Times New Roman" w:cs="Times New Roman"/>
          <w:sz w:val="24"/>
        </w:rPr>
        <w:t>.</w:t>
      </w:r>
    </w:p>
    <w:p w14:paraId="6429611C" w14:textId="77777777" w:rsidR="004234F7" w:rsidRPr="004234F7" w:rsidRDefault="004234F7" w:rsidP="004234F7">
      <w:pPr>
        <w:pStyle w:val="PargrafodaLista"/>
        <w:numPr>
          <w:ilvl w:val="0"/>
          <w:numId w:val="1"/>
        </w:numPr>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ÓRGÃO GERENCIADOR: PREFEITURA MUNICIPAL DE BERNARDO SAYÃO-TO;</w:t>
      </w:r>
    </w:p>
    <w:p w14:paraId="227F5DFE" w14:textId="77777777" w:rsidR="004234F7" w:rsidRPr="00F83448" w:rsidRDefault="004234F7" w:rsidP="004234F7">
      <w:pPr>
        <w:pStyle w:val="PargrafodaLista"/>
        <w:widowControl w:val="0"/>
        <w:numPr>
          <w:ilvl w:val="0"/>
          <w:numId w:val="1"/>
        </w:numPr>
        <w:tabs>
          <w:tab w:val="left" w:pos="2790"/>
        </w:tabs>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DA SESSÃO PÚBLICA:</w:t>
      </w:r>
      <w:r w:rsidRPr="004234F7">
        <w:rPr>
          <w:rFonts w:ascii="Times New Roman" w:eastAsia="Times New Roman" w:hAnsi="Times New Roman"/>
          <w:b/>
          <w:bCs/>
          <w:sz w:val="20"/>
          <w:szCs w:val="20"/>
          <w:lang w:val="pt-PT"/>
        </w:rPr>
        <w:tab/>
      </w:r>
    </w:p>
    <w:p w14:paraId="0B45A58E" w14:textId="7CD312DC" w:rsidR="004234F7" w:rsidRPr="00F83448"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F83448">
        <w:rPr>
          <w:rFonts w:ascii="Times New Roman" w:eastAsia="Times New Roman" w:hAnsi="Times New Roman"/>
          <w:b/>
          <w:bCs/>
          <w:sz w:val="20"/>
          <w:szCs w:val="20"/>
          <w:lang w:val="pt-PT"/>
        </w:rPr>
        <w:t>RECEBIMENTO DAS PROPOSTAS FINANCE</w:t>
      </w:r>
      <w:r w:rsidR="00B560A8" w:rsidRPr="00F83448">
        <w:rPr>
          <w:rFonts w:ascii="Times New Roman" w:eastAsia="Times New Roman" w:hAnsi="Times New Roman"/>
          <w:b/>
          <w:bCs/>
          <w:sz w:val="20"/>
          <w:szCs w:val="20"/>
          <w:lang w:val="pt-PT"/>
        </w:rPr>
        <w:t>IRAS</w:t>
      </w:r>
      <w:r w:rsidR="00154677">
        <w:rPr>
          <w:rFonts w:ascii="Times New Roman" w:eastAsia="Times New Roman" w:hAnsi="Times New Roman"/>
          <w:b/>
          <w:bCs/>
          <w:sz w:val="20"/>
          <w:szCs w:val="20"/>
          <w:lang w:val="pt-PT"/>
        </w:rPr>
        <w:t xml:space="preserve"> INICIO: </w:t>
      </w:r>
      <w:bookmarkStart w:id="0" w:name="_GoBack"/>
      <w:bookmarkEnd w:id="0"/>
      <w:r w:rsidR="00B560A8" w:rsidRPr="00F83448">
        <w:rPr>
          <w:rFonts w:ascii="Times New Roman" w:eastAsia="Times New Roman" w:hAnsi="Times New Roman"/>
          <w:b/>
          <w:bCs/>
          <w:sz w:val="20"/>
          <w:szCs w:val="20"/>
          <w:lang w:val="pt-PT"/>
        </w:rPr>
        <w:t xml:space="preserve"> dia </w:t>
      </w:r>
      <w:r w:rsidR="00F83448" w:rsidRPr="00F83448">
        <w:rPr>
          <w:rFonts w:ascii="Times New Roman" w:eastAsia="Times New Roman" w:hAnsi="Times New Roman"/>
          <w:b/>
          <w:bCs/>
          <w:sz w:val="20"/>
          <w:szCs w:val="20"/>
          <w:lang w:val="pt-PT"/>
        </w:rPr>
        <w:t>17</w:t>
      </w:r>
      <w:r w:rsidR="00B560A8" w:rsidRPr="00F83448">
        <w:rPr>
          <w:rFonts w:ascii="Times New Roman" w:eastAsia="Times New Roman" w:hAnsi="Times New Roman"/>
          <w:b/>
          <w:bCs/>
          <w:sz w:val="20"/>
          <w:szCs w:val="20"/>
          <w:lang w:val="pt-PT"/>
        </w:rPr>
        <w:t>/</w:t>
      </w:r>
      <w:r w:rsidR="00F83448" w:rsidRPr="00F83448">
        <w:rPr>
          <w:rFonts w:ascii="Times New Roman" w:eastAsia="Times New Roman" w:hAnsi="Times New Roman"/>
          <w:b/>
          <w:bCs/>
          <w:sz w:val="20"/>
          <w:szCs w:val="20"/>
          <w:lang w:val="pt-PT"/>
        </w:rPr>
        <w:t>01</w:t>
      </w:r>
      <w:r w:rsidRPr="00F83448">
        <w:rPr>
          <w:rFonts w:ascii="Times New Roman" w:eastAsia="Times New Roman" w:hAnsi="Times New Roman"/>
          <w:b/>
          <w:bCs/>
          <w:sz w:val="20"/>
          <w:szCs w:val="20"/>
          <w:lang w:val="pt-PT"/>
        </w:rPr>
        <w:t>202</w:t>
      </w:r>
      <w:r w:rsidR="00B560A8" w:rsidRPr="00F83448">
        <w:rPr>
          <w:rFonts w:ascii="Times New Roman" w:eastAsia="Times New Roman" w:hAnsi="Times New Roman"/>
          <w:b/>
          <w:bCs/>
          <w:sz w:val="20"/>
          <w:szCs w:val="20"/>
          <w:lang w:val="pt-PT"/>
        </w:rPr>
        <w:t>4</w:t>
      </w:r>
      <w:r w:rsidRPr="00F83448">
        <w:rPr>
          <w:rFonts w:ascii="Times New Roman" w:eastAsia="Times New Roman" w:hAnsi="Times New Roman"/>
          <w:b/>
          <w:bCs/>
          <w:sz w:val="20"/>
          <w:szCs w:val="20"/>
          <w:lang w:val="pt-PT"/>
        </w:rPr>
        <w:t>.</w:t>
      </w:r>
    </w:p>
    <w:p w14:paraId="09ECE89E" w14:textId="2FD22031" w:rsidR="004234F7" w:rsidRPr="00F83448"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F83448">
        <w:rPr>
          <w:rFonts w:ascii="Times New Roman" w:eastAsia="Times New Roman" w:hAnsi="Times New Roman"/>
          <w:b/>
          <w:bCs/>
          <w:sz w:val="20"/>
          <w:szCs w:val="20"/>
          <w:lang w:val="pt-PT"/>
        </w:rPr>
        <w:t xml:space="preserve">FIM DO RECEBIMENTO DAS PROPOSTA DE PREÇOS </w:t>
      </w:r>
      <w:r w:rsidR="00F83448" w:rsidRPr="00F83448">
        <w:rPr>
          <w:rFonts w:ascii="Times New Roman" w:eastAsia="Times New Roman" w:hAnsi="Times New Roman"/>
          <w:b/>
          <w:bCs/>
          <w:sz w:val="20"/>
          <w:szCs w:val="20"/>
          <w:lang w:val="pt-PT"/>
        </w:rPr>
        <w:t>17</w:t>
      </w:r>
      <w:r w:rsidRPr="00F83448">
        <w:rPr>
          <w:rFonts w:ascii="Times New Roman" w:eastAsia="Times New Roman" w:hAnsi="Times New Roman"/>
          <w:b/>
          <w:bCs/>
          <w:sz w:val="20"/>
          <w:szCs w:val="20"/>
          <w:lang w:val="pt-PT"/>
        </w:rPr>
        <w:t>/</w:t>
      </w:r>
      <w:r w:rsidR="00F83448" w:rsidRPr="00F83448">
        <w:rPr>
          <w:rFonts w:ascii="Times New Roman" w:eastAsia="Times New Roman" w:hAnsi="Times New Roman"/>
          <w:b/>
          <w:bCs/>
          <w:sz w:val="20"/>
          <w:szCs w:val="20"/>
          <w:lang w:val="pt-PT"/>
        </w:rPr>
        <w:t>01</w:t>
      </w:r>
      <w:r w:rsidRPr="00F83448">
        <w:rPr>
          <w:rFonts w:ascii="Times New Roman" w:eastAsia="Times New Roman" w:hAnsi="Times New Roman"/>
          <w:b/>
          <w:bCs/>
          <w:sz w:val="20"/>
          <w:szCs w:val="20"/>
          <w:lang w:val="pt-PT"/>
        </w:rPr>
        <w:t>/2024, as 12h00min.</w:t>
      </w:r>
    </w:p>
    <w:p w14:paraId="60A4B96F" w14:textId="49B64800" w:rsidR="004234F7" w:rsidRPr="00F83448"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F83448">
        <w:rPr>
          <w:rFonts w:ascii="Times New Roman" w:eastAsia="Times New Roman" w:hAnsi="Times New Roman"/>
          <w:b/>
          <w:bCs/>
          <w:sz w:val="20"/>
          <w:szCs w:val="20"/>
          <w:lang w:val="pt-PT"/>
        </w:rPr>
        <w:t>ABERTURA DAS PROPO</w:t>
      </w:r>
      <w:r w:rsidR="00B560A8" w:rsidRPr="00F83448">
        <w:rPr>
          <w:rFonts w:ascii="Times New Roman" w:eastAsia="Times New Roman" w:hAnsi="Times New Roman"/>
          <w:b/>
          <w:bCs/>
          <w:sz w:val="20"/>
          <w:szCs w:val="20"/>
          <w:lang w:val="pt-PT"/>
        </w:rPr>
        <w:t xml:space="preserve">STAS DE PREÇO: </w:t>
      </w:r>
      <w:r w:rsidR="00F83448" w:rsidRPr="00F83448">
        <w:rPr>
          <w:rFonts w:ascii="Times New Roman" w:eastAsia="Times New Roman" w:hAnsi="Times New Roman"/>
          <w:b/>
          <w:bCs/>
          <w:sz w:val="20"/>
          <w:szCs w:val="20"/>
          <w:lang w:val="pt-PT"/>
        </w:rPr>
        <w:t>18/01</w:t>
      </w:r>
      <w:r w:rsidRPr="00F83448">
        <w:rPr>
          <w:rFonts w:ascii="Times New Roman" w:eastAsia="Times New Roman" w:hAnsi="Times New Roman"/>
          <w:b/>
          <w:bCs/>
          <w:sz w:val="20"/>
          <w:szCs w:val="20"/>
          <w:lang w:val="pt-PT"/>
        </w:rPr>
        <w:t>/2024, às 08h00min.</w:t>
      </w:r>
    </w:p>
    <w:p w14:paraId="7D869C33" w14:textId="77777777" w:rsidR="0047691C" w:rsidRPr="00D7703B" w:rsidRDefault="0047691C" w:rsidP="009868FB">
      <w:pPr>
        <w:autoSpaceDE w:val="0"/>
        <w:autoSpaceDN w:val="0"/>
        <w:adjustRightInd w:val="0"/>
        <w:spacing w:after="0" w:line="240" w:lineRule="auto"/>
        <w:ind w:right="4252"/>
        <w:jc w:val="both"/>
        <w:rPr>
          <w:rFonts w:ascii="Times New Roman" w:hAnsi="Times New Roman" w:cs="Times New Roman"/>
          <w:b/>
          <w:bCs/>
          <w:sz w:val="24"/>
        </w:rPr>
      </w:pPr>
    </w:p>
    <w:p w14:paraId="3C0DE953" w14:textId="0EFC2BEC"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color w:val="000000"/>
          <w:sz w:val="24"/>
          <w:szCs w:val="24"/>
        </w:rPr>
      </w:pPr>
      <w:r w:rsidRPr="00D7703B">
        <w:rPr>
          <w:rFonts w:ascii="Times New Roman" w:hAnsi="Times New Roman" w:cs="Times New Roman"/>
          <w:b/>
          <w:bCs/>
          <w:color w:val="000000"/>
          <w:sz w:val="26"/>
          <w:szCs w:val="26"/>
          <w:u w:val="single"/>
        </w:rPr>
        <w:t>DECLARAÇÃO DE EXCLUSIVIDADE</w:t>
      </w:r>
      <w:r w:rsidRPr="00D7703B">
        <w:rPr>
          <w:rFonts w:ascii="Times New Roman" w:hAnsi="Times New Roman" w:cs="Times New Roman"/>
          <w:b/>
          <w:color w:val="000000"/>
          <w:sz w:val="24"/>
          <w:szCs w:val="24"/>
        </w:rPr>
        <w:t xml:space="preserve"> </w:t>
      </w:r>
    </w:p>
    <w:p w14:paraId="7CBCF428" w14:textId="77777777"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bCs/>
          <w:color w:val="000000"/>
          <w:sz w:val="26"/>
          <w:szCs w:val="26"/>
          <w:u w:val="single"/>
        </w:rPr>
      </w:pPr>
    </w:p>
    <w:p w14:paraId="6A79308B" w14:textId="31043169" w:rsidR="006C6316" w:rsidRPr="00D7703B" w:rsidRDefault="001F4386" w:rsidP="006A4CDE">
      <w:pPr>
        <w:spacing w:after="0" w:line="240" w:lineRule="auto"/>
        <w:jc w:val="both"/>
        <w:rPr>
          <w:rFonts w:ascii="Times New Roman" w:hAnsi="Times New Roman" w:cs="Times New Roman"/>
          <w:b/>
          <w:color w:val="000000"/>
          <w:sz w:val="24"/>
          <w:szCs w:val="24"/>
        </w:rPr>
      </w:pPr>
      <w:r w:rsidRPr="00D7703B">
        <w:rPr>
          <w:rFonts w:ascii="Times New Roman" w:hAnsi="Times New Roman" w:cs="Times New Roman"/>
          <w:bCs/>
          <w:sz w:val="24"/>
          <w:szCs w:val="24"/>
        </w:rPr>
        <w:t>E</w:t>
      </w:r>
      <w:r w:rsidRPr="00D7703B">
        <w:rPr>
          <w:rFonts w:ascii="Times New Roman" w:hAnsi="Times New Roman" w:cs="Times New Roman"/>
          <w:color w:val="000000"/>
          <w:sz w:val="24"/>
          <w:szCs w:val="24"/>
        </w:rPr>
        <w:t>m face do valor estimado pelo departamento de compras, que o presente process</w:t>
      </w:r>
      <w:r w:rsidR="00B86A12" w:rsidRPr="00D7703B">
        <w:rPr>
          <w:rFonts w:ascii="Times New Roman" w:hAnsi="Times New Roman" w:cs="Times New Roman"/>
          <w:color w:val="000000"/>
          <w:sz w:val="24"/>
          <w:szCs w:val="24"/>
        </w:rPr>
        <w:t>o</w:t>
      </w:r>
      <w:r w:rsidRPr="00D7703B">
        <w:rPr>
          <w:rFonts w:ascii="Times New Roman" w:hAnsi="Times New Roman" w:cs="Times New Roman"/>
          <w:color w:val="000000"/>
          <w:sz w:val="24"/>
          <w:szCs w:val="24"/>
        </w:rPr>
        <w:t xml:space="preserve"> será processado com </w:t>
      </w:r>
      <w:r w:rsidRPr="00D7703B">
        <w:rPr>
          <w:rFonts w:ascii="Times New Roman" w:hAnsi="Times New Roman" w:cs="Times New Roman"/>
          <w:b/>
          <w:color w:val="000000"/>
          <w:sz w:val="24"/>
          <w:szCs w:val="24"/>
        </w:rPr>
        <w:t>adjudicação exclusiva para microempreendedores individuais (MEI), microempresas (ME) e empresas de pequeno porte (EPP),</w:t>
      </w:r>
      <w:r w:rsidRPr="00D7703B">
        <w:rPr>
          <w:rFonts w:ascii="Times New Roman" w:hAnsi="Times New Roman" w:cs="Times New Roman"/>
          <w:color w:val="000000"/>
          <w:sz w:val="24"/>
          <w:szCs w:val="24"/>
        </w:rPr>
        <w:t xml:space="preserve"> em conformidade com o Artigo 48º da Lei 123/06</w:t>
      </w:r>
      <w:r w:rsidR="00CD7B11" w:rsidRPr="00D7703B">
        <w:rPr>
          <w:rFonts w:ascii="Times New Roman" w:hAnsi="Times New Roman" w:cs="Times New Roman"/>
          <w:color w:val="000000"/>
          <w:sz w:val="24"/>
          <w:szCs w:val="24"/>
        </w:rPr>
        <w:t>, Artigo 6º do decreto 8.538/1</w:t>
      </w:r>
    </w:p>
    <w:p w14:paraId="5B331336" w14:textId="33E684A1" w:rsidR="006C6316" w:rsidRPr="00D7703B" w:rsidRDefault="006C6316" w:rsidP="009868FB">
      <w:pPr>
        <w:tabs>
          <w:tab w:val="left" w:pos="142"/>
        </w:tabs>
        <w:spacing w:after="0" w:line="240" w:lineRule="auto"/>
        <w:jc w:val="center"/>
        <w:rPr>
          <w:rFonts w:ascii="Times New Roman" w:hAnsi="Times New Roman" w:cs="Times New Roman"/>
        </w:rPr>
      </w:pPr>
    </w:p>
    <w:p w14:paraId="24F98078" w14:textId="77777777" w:rsidR="00C47E8B" w:rsidRPr="00D7703B"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 xml:space="preserve">DO </w:t>
      </w:r>
      <w:r w:rsidR="00C47E8B" w:rsidRPr="00D7703B">
        <w:rPr>
          <w:rFonts w:ascii="Times New Roman" w:hAnsi="Times New Roman" w:cs="Times New Roman"/>
          <w:b/>
          <w:bCs/>
          <w:sz w:val="24"/>
          <w:szCs w:val="24"/>
        </w:rPr>
        <w:t>PREÂMBULO</w:t>
      </w:r>
    </w:p>
    <w:p w14:paraId="12C24AF2" w14:textId="77777777" w:rsidR="00951AED" w:rsidRPr="00D7703B" w:rsidRDefault="00951AED" w:rsidP="009868FB">
      <w:pPr>
        <w:pStyle w:val="Default"/>
        <w:jc w:val="both"/>
        <w:rPr>
          <w:rFonts w:eastAsiaTheme="minorHAnsi"/>
          <w:b/>
          <w:bCs/>
          <w:color w:val="auto"/>
          <w:lang w:eastAsia="en-US"/>
        </w:rPr>
      </w:pPr>
    </w:p>
    <w:p w14:paraId="42C1E71A" w14:textId="512113BE" w:rsidR="00162818" w:rsidRPr="00D7703B" w:rsidRDefault="005220B3" w:rsidP="00333566">
      <w:pPr>
        <w:pStyle w:val="Default"/>
        <w:numPr>
          <w:ilvl w:val="1"/>
          <w:numId w:val="2"/>
        </w:numPr>
        <w:tabs>
          <w:tab w:val="left" w:pos="1134"/>
        </w:tabs>
        <w:ind w:left="0" w:firstLine="0"/>
        <w:jc w:val="both"/>
        <w:rPr>
          <w:b/>
          <w:bCs/>
          <w:color w:val="auto"/>
        </w:rPr>
      </w:pPr>
      <w:r w:rsidRPr="00D7703B">
        <w:rPr>
          <w:b/>
          <w:color w:val="auto"/>
        </w:rPr>
        <w:t xml:space="preserve">A PREFEITURA MUNICIPAL DE BERNARDO SAYÃO/TO, </w:t>
      </w:r>
      <w:r w:rsidR="004D72CF" w:rsidRPr="00D7703B">
        <w:rPr>
          <w:color w:val="auto"/>
        </w:rPr>
        <w:t>através d</w:t>
      </w:r>
      <w:r w:rsidR="0037382F" w:rsidRPr="00D7703B">
        <w:rPr>
          <w:color w:val="auto"/>
        </w:rPr>
        <w:t xml:space="preserve">a Secretaria Municipal de </w:t>
      </w:r>
      <w:r w:rsidRPr="00D7703B">
        <w:rPr>
          <w:color w:val="auto"/>
        </w:rPr>
        <w:t>Administração</w:t>
      </w:r>
      <w:r w:rsidR="00C47E8B" w:rsidRPr="00D7703B">
        <w:rPr>
          <w:color w:val="auto"/>
        </w:rPr>
        <w:t xml:space="preserve">, torna público </w:t>
      </w:r>
      <w:r w:rsidR="00FA4509" w:rsidRPr="00D7703B">
        <w:rPr>
          <w:color w:val="auto"/>
        </w:rPr>
        <w:t xml:space="preserve">que está aberto o processo de </w:t>
      </w:r>
      <w:r w:rsidR="007D6666" w:rsidRPr="00D7703B">
        <w:rPr>
          <w:color w:val="auto"/>
        </w:rPr>
        <w:t xml:space="preserve">DISPENSA DE LICITAÇÃO </w:t>
      </w:r>
      <w:r w:rsidR="00D36CCD">
        <w:rPr>
          <w:color w:val="auto"/>
        </w:rPr>
        <w:t>FMS</w:t>
      </w:r>
      <w:r w:rsidRPr="00D7703B">
        <w:rPr>
          <w:color w:val="auto"/>
        </w:rPr>
        <w:t xml:space="preserve"> – BS Nº </w:t>
      </w:r>
      <w:r w:rsidR="0002509F" w:rsidRPr="00D7703B">
        <w:rPr>
          <w:color w:val="auto"/>
        </w:rPr>
        <w:t>0</w:t>
      </w:r>
      <w:r w:rsidR="00CA5C5E">
        <w:rPr>
          <w:color w:val="auto"/>
        </w:rPr>
        <w:t>0</w:t>
      </w:r>
      <w:r w:rsidR="00D36CCD">
        <w:rPr>
          <w:color w:val="auto"/>
        </w:rPr>
        <w:t>4</w:t>
      </w:r>
      <w:r w:rsidR="00300E76" w:rsidRPr="00D7703B">
        <w:rPr>
          <w:color w:val="auto"/>
        </w:rPr>
        <w:t>/202</w:t>
      </w:r>
      <w:r w:rsidR="00CA5C5E">
        <w:rPr>
          <w:color w:val="auto"/>
        </w:rPr>
        <w:t>4</w:t>
      </w:r>
      <w:r w:rsidR="00FA4509" w:rsidRPr="00D7703B">
        <w:rPr>
          <w:color w:val="auto"/>
        </w:rPr>
        <w:t xml:space="preserve">, a fim de receber propostas adicionais, </w:t>
      </w:r>
      <w:r w:rsidR="00C47E8B" w:rsidRPr="00D7703B">
        <w:rPr>
          <w:color w:val="auto"/>
        </w:rPr>
        <w:t xml:space="preserve">do tipo </w:t>
      </w:r>
      <w:r w:rsidR="00921623" w:rsidRPr="00D7703B">
        <w:rPr>
          <w:color w:val="auto"/>
        </w:rPr>
        <w:t>“</w:t>
      </w:r>
      <w:r w:rsidR="0063330F" w:rsidRPr="00D7703B">
        <w:rPr>
          <w:color w:val="auto"/>
        </w:rPr>
        <w:t>MENOR PREÇO</w:t>
      </w:r>
      <w:r w:rsidR="00921623" w:rsidRPr="00D7703B">
        <w:rPr>
          <w:color w:val="auto"/>
        </w:rPr>
        <w:t>”</w:t>
      </w:r>
      <w:r w:rsidR="000A6BC9" w:rsidRPr="00D7703B">
        <w:t>, conforme especificações constantes no Anexo I (Termo de Referência) do Edital</w:t>
      </w:r>
      <w:r w:rsidR="000A6BC9" w:rsidRPr="00D7703B">
        <w:rPr>
          <w:b/>
          <w:bCs/>
          <w:color w:val="auto"/>
        </w:rPr>
        <w:t>.</w:t>
      </w:r>
    </w:p>
    <w:p w14:paraId="60AC3931" w14:textId="13AF5230" w:rsidR="00196748" w:rsidRPr="00D7703B" w:rsidRDefault="00196748" w:rsidP="00851008">
      <w:pPr>
        <w:pStyle w:val="Default"/>
        <w:tabs>
          <w:tab w:val="left" w:pos="1134"/>
        </w:tabs>
        <w:jc w:val="both"/>
        <w:rPr>
          <w:bCs/>
          <w:color w:val="auto"/>
          <w:lang w:val="pt-PT"/>
        </w:rPr>
      </w:pPr>
    </w:p>
    <w:p w14:paraId="47F0A612" w14:textId="45D293FB" w:rsidR="00CC2DE1" w:rsidRPr="00D7703B" w:rsidRDefault="00783378" w:rsidP="00D36CCD">
      <w:pPr>
        <w:pStyle w:val="Default"/>
        <w:numPr>
          <w:ilvl w:val="1"/>
          <w:numId w:val="2"/>
        </w:numPr>
        <w:tabs>
          <w:tab w:val="left" w:pos="1134"/>
        </w:tabs>
        <w:jc w:val="both"/>
        <w:rPr>
          <w:color w:val="auto"/>
        </w:rPr>
      </w:pPr>
      <w:r w:rsidRPr="00D7703B">
        <w:rPr>
          <w:color w:val="auto"/>
        </w:rPr>
        <w:t xml:space="preserve">O presente edital de </w:t>
      </w:r>
      <w:r w:rsidR="00D36CCD" w:rsidRPr="00D36CCD">
        <w:rPr>
          <w:rFonts w:ascii="Arial" w:hAnsi="Arial" w:cs="Arial"/>
        </w:rPr>
        <w:t>Prestação de Serviços de locação de programas para atender a demanda do Fundo Municipal de Saúde deste Município- Bernardo Sayão</w:t>
      </w:r>
      <w:r w:rsidR="005220B3" w:rsidRPr="00D7703B">
        <w:t>.</w:t>
      </w:r>
    </w:p>
    <w:p w14:paraId="463FABD1" w14:textId="77777777" w:rsidR="00CC2DE1" w:rsidRPr="00D7703B" w:rsidRDefault="00CC2DE1" w:rsidP="00851008">
      <w:pPr>
        <w:pStyle w:val="Default"/>
        <w:tabs>
          <w:tab w:val="left" w:pos="1134"/>
        </w:tabs>
        <w:jc w:val="both"/>
        <w:rPr>
          <w:bCs/>
          <w:color w:val="auto"/>
          <w:lang w:val="pt-PT"/>
        </w:rPr>
      </w:pPr>
    </w:p>
    <w:p w14:paraId="3FB5F560" w14:textId="416AE09E" w:rsidR="00851008" w:rsidRPr="00D7703B" w:rsidRDefault="0085100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Os licitantes interessados, deverão apresentar toda a documentação de acordo com o artigo 75, § 3º, da Lei federal 14.133/2021, em envelope lacrado, protocolado no prédio da </w:t>
      </w:r>
      <w:r w:rsidR="0002509F" w:rsidRPr="00D7703B">
        <w:rPr>
          <w:bCs/>
          <w:color w:val="auto"/>
          <w:lang w:val="pt-PT"/>
        </w:rPr>
        <w:t>P</w:t>
      </w:r>
      <w:r w:rsidRPr="00D7703B">
        <w:rPr>
          <w:bCs/>
          <w:color w:val="auto"/>
          <w:lang w:val="pt-PT"/>
        </w:rPr>
        <w:t xml:space="preserve">refeitura </w:t>
      </w:r>
      <w:r w:rsidR="0002509F" w:rsidRPr="00D7703B">
        <w:rPr>
          <w:bCs/>
          <w:color w:val="auto"/>
          <w:lang w:val="pt-PT"/>
        </w:rPr>
        <w:t>M</w:t>
      </w:r>
      <w:r w:rsidRPr="00D7703B">
        <w:rPr>
          <w:bCs/>
          <w:color w:val="auto"/>
          <w:lang w:val="pt-PT"/>
        </w:rPr>
        <w:t xml:space="preserve">unicipal de </w:t>
      </w:r>
      <w:r w:rsidR="0002509F" w:rsidRPr="00D7703B">
        <w:rPr>
          <w:bCs/>
          <w:color w:val="auto"/>
          <w:lang w:val="pt-PT"/>
        </w:rPr>
        <w:t>Bernardo Sayão</w:t>
      </w:r>
      <w:r w:rsidRPr="00D7703B">
        <w:rPr>
          <w:bCs/>
          <w:color w:val="auto"/>
          <w:lang w:val="pt-PT"/>
        </w:rPr>
        <w:t xml:space="preserve"> Tocantins</w:t>
      </w:r>
      <w:r w:rsidR="00F76678" w:rsidRPr="00D7703B">
        <w:rPr>
          <w:bCs/>
          <w:color w:val="auto"/>
          <w:lang w:val="pt-PT"/>
        </w:rPr>
        <w:t xml:space="preserve"> ou via e-mail </w:t>
      </w:r>
      <w:hyperlink r:id="rId8" w:history="1">
        <w:r w:rsidR="00F76678" w:rsidRPr="00D7703B">
          <w:rPr>
            <w:rStyle w:val="Hyperlink"/>
            <w:bCs/>
            <w:lang w:val="pt-PT"/>
          </w:rPr>
          <w:t>pmbscpl2021@gmail.com</w:t>
        </w:r>
      </w:hyperlink>
      <w:r w:rsidRPr="00D7703B">
        <w:rPr>
          <w:bCs/>
          <w:color w:val="auto"/>
          <w:lang w:val="pt-PT"/>
        </w:rPr>
        <w:t>,</w:t>
      </w:r>
      <w:r w:rsidR="00F76678" w:rsidRPr="00D7703B">
        <w:t xml:space="preserve"> </w:t>
      </w:r>
      <w:r w:rsidR="005220B3" w:rsidRPr="00D7703B">
        <w:t xml:space="preserve">localizada na Avenida </w:t>
      </w:r>
      <w:r w:rsidR="0002509F" w:rsidRPr="00D7703B">
        <w:t>Antônio</w:t>
      </w:r>
      <w:r w:rsidR="005220B3" w:rsidRPr="00D7703B">
        <w:t xml:space="preserve"> Pescone, nº 378, Centro, Bernardo Sayão</w:t>
      </w:r>
      <w:r w:rsidRPr="00D7703B">
        <w:rPr>
          <w:bCs/>
          <w:color w:val="auto"/>
          <w:lang w:val="pt-PT"/>
        </w:rPr>
        <w:t>.</w:t>
      </w:r>
    </w:p>
    <w:p w14:paraId="1BF5CC93" w14:textId="77777777" w:rsidR="00851008" w:rsidRPr="00D7703B" w:rsidRDefault="00851008" w:rsidP="009868FB">
      <w:pPr>
        <w:pStyle w:val="Default"/>
        <w:tabs>
          <w:tab w:val="left" w:pos="1134"/>
        </w:tabs>
        <w:jc w:val="both"/>
        <w:rPr>
          <w:b/>
          <w:bCs/>
          <w:color w:val="auto"/>
        </w:rPr>
      </w:pPr>
    </w:p>
    <w:p w14:paraId="23CBAB56" w14:textId="499800D3" w:rsidR="00162818" w:rsidRPr="00D7703B" w:rsidRDefault="0019674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Este processo será regido pela </w:t>
      </w:r>
      <w:r w:rsidR="0037382F" w:rsidRPr="00D7703B">
        <w:rPr>
          <w:bCs/>
          <w:color w:val="auto"/>
          <w:lang w:val="pt-PT"/>
        </w:rPr>
        <w:t>Lei</w:t>
      </w:r>
      <w:r w:rsidRPr="00D7703B">
        <w:rPr>
          <w:bCs/>
          <w:color w:val="auto"/>
          <w:lang w:val="pt-PT"/>
        </w:rPr>
        <w:t xml:space="preserve"> Federal</w:t>
      </w:r>
      <w:r w:rsidR="0037382F" w:rsidRPr="00D7703B">
        <w:rPr>
          <w:bCs/>
          <w:color w:val="auto"/>
          <w:lang w:val="pt-PT"/>
        </w:rPr>
        <w:t xml:space="preserve"> nº 14.133/21 de 01 de abril de 2021</w:t>
      </w:r>
      <w:r w:rsidRPr="00D7703B">
        <w:rPr>
          <w:bCs/>
          <w:color w:val="auto"/>
          <w:lang w:val="pt-PT"/>
        </w:rPr>
        <w:t>, em especial o artigo 75, inciso II.</w:t>
      </w:r>
    </w:p>
    <w:p w14:paraId="6D897A75" w14:textId="77777777" w:rsidR="007641FB" w:rsidRPr="00D7703B" w:rsidRDefault="007641FB" w:rsidP="009868FB">
      <w:pPr>
        <w:pStyle w:val="Default"/>
        <w:tabs>
          <w:tab w:val="left" w:pos="851"/>
        </w:tabs>
        <w:jc w:val="both"/>
        <w:rPr>
          <w:color w:val="auto"/>
        </w:rPr>
      </w:pPr>
    </w:p>
    <w:p w14:paraId="4E2BDF47" w14:textId="77777777" w:rsidR="00C47E8B" w:rsidRPr="00D7703B" w:rsidRDefault="002B7285" w:rsidP="00333566">
      <w:pPr>
        <w:pStyle w:val="Default"/>
        <w:numPr>
          <w:ilvl w:val="1"/>
          <w:numId w:val="2"/>
        </w:numPr>
        <w:tabs>
          <w:tab w:val="left" w:pos="1134"/>
        </w:tabs>
        <w:ind w:left="0" w:firstLine="0"/>
        <w:jc w:val="both"/>
        <w:rPr>
          <w:color w:val="auto"/>
        </w:rPr>
      </w:pPr>
      <w:r w:rsidRPr="00D7703B">
        <w:rPr>
          <w:color w:val="auto"/>
        </w:rPr>
        <w:t>Constituem</w:t>
      </w:r>
      <w:r w:rsidR="00C47E8B" w:rsidRPr="00D7703B">
        <w:rPr>
          <w:color w:val="auto"/>
        </w:rPr>
        <w:t xml:space="preserve"> parte integrante</w:t>
      </w:r>
      <w:r w:rsidRPr="00D7703B">
        <w:rPr>
          <w:color w:val="auto"/>
        </w:rPr>
        <w:t>s</w:t>
      </w:r>
      <w:r w:rsidR="00C47E8B" w:rsidRPr="00D7703B">
        <w:rPr>
          <w:color w:val="auto"/>
        </w:rPr>
        <w:t xml:space="preserve"> deste Edital:</w:t>
      </w:r>
    </w:p>
    <w:p w14:paraId="04217B8A" w14:textId="77777777" w:rsidR="00E0212B" w:rsidRPr="00D7703B" w:rsidRDefault="00E0212B" w:rsidP="009868FB">
      <w:pPr>
        <w:pStyle w:val="Default"/>
        <w:tabs>
          <w:tab w:val="left" w:pos="1985"/>
        </w:tabs>
        <w:jc w:val="both"/>
        <w:rPr>
          <w:bCs/>
          <w:color w:val="auto"/>
          <w:lang w:val="pt-PT"/>
        </w:rPr>
      </w:pPr>
    </w:p>
    <w:p w14:paraId="138D2152" w14:textId="1F5C8431" w:rsidR="00C47E8B" w:rsidRPr="00D7703B" w:rsidRDefault="00F6376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w:t>
      </w:r>
      <w:r w:rsidR="00C47E8B" w:rsidRPr="00D7703B">
        <w:rPr>
          <w:bCs/>
          <w:color w:val="auto"/>
          <w:lang w:val="pt-PT"/>
        </w:rPr>
        <w:t xml:space="preserve">I – </w:t>
      </w:r>
      <w:r w:rsidR="00867EFF" w:rsidRPr="00D7703B">
        <w:rPr>
          <w:bCs/>
          <w:color w:val="auto"/>
          <w:lang w:val="pt-PT"/>
        </w:rPr>
        <w:t xml:space="preserve">Termo de </w:t>
      </w:r>
      <w:r w:rsidR="00B16335" w:rsidRPr="00D7703B">
        <w:rPr>
          <w:bCs/>
          <w:color w:val="auto"/>
          <w:lang w:val="pt-PT"/>
        </w:rPr>
        <w:t>Referência</w:t>
      </w:r>
      <w:r w:rsidR="00C47E8B" w:rsidRPr="00D7703B">
        <w:rPr>
          <w:bCs/>
          <w:color w:val="auto"/>
          <w:lang w:val="pt-PT"/>
        </w:rPr>
        <w:t>;</w:t>
      </w:r>
    </w:p>
    <w:p w14:paraId="28440581" w14:textId="77777777" w:rsidR="00E0212B" w:rsidRPr="00D7703B" w:rsidRDefault="00E0212B" w:rsidP="009868FB">
      <w:pPr>
        <w:pStyle w:val="Default"/>
        <w:tabs>
          <w:tab w:val="left" w:pos="1134"/>
        </w:tabs>
        <w:jc w:val="both"/>
        <w:rPr>
          <w:bCs/>
          <w:color w:val="auto"/>
          <w:lang w:val="pt-PT"/>
        </w:rPr>
      </w:pPr>
    </w:p>
    <w:p w14:paraId="549400FA" w14:textId="2C9B7E0B" w:rsidR="00B8541A" w:rsidRPr="00D7703B" w:rsidRDefault="003F7B9D"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 – </w:t>
      </w:r>
      <w:r w:rsidR="00196748" w:rsidRPr="00D7703B">
        <w:t>Declaração de empregador pessoa jurídica</w:t>
      </w:r>
      <w:r w:rsidRPr="00D7703B">
        <w:rPr>
          <w:bCs/>
          <w:color w:val="auto"/>
          <w:lang w:val="pt-PT"/>
        </w:rPr>
        <w:t>;</w:t>
      </w:r>
    </w:p>
    <w:p w14:paraId="5899C49B" w14:textId="77777777" w:rsidR="00196748" w:rsidRPr="00D7703B" w:rsidRDefault="00196748" w:rsidP="009868FB">
      <w:pPr>
        <w:pStyle w:val="Default"/>
        <w:tabs>
          <w:tab w:val="left" w:pos="1134"/>
        </w:tabs>
        <w:jc w:val="both"/>
        <w:rPr>
          <w:bCs/>
          <w:color w:val="auto"/>
          <w:lang w:val="pt-PT"/>
        </w:rPr>
      </w:pPr>
    </w:p>
    <w:p w14:paraId="1FC93D58" w14:textId="209E59AF" w:rsidR="00B8541A" w:rsidRPr="00D7703B" w:rsidRDefault="00B8541A"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III – </w:t>
      </w:r>
      <w:r w:rsidR="00196748" w:rsidRPr="00D7703B">
        <w:t>Declaração de inidoneidade e fato superveniente</w:t>
      </w:r>
      <w:r w:rsidR="00120700" w:rsidRPr="00D7703B">
        <w:rPr>
          <w:bCs/>
          <w:color w:val="auto"/>
          <w:lang w:val="pt-PT"/>
        </w:rPr>
        <w:t>;</w:t>
      </w:r>
    </w:p>
    <w:p w14:paraId="06432D91" w14:textId="66406905" w:rsidR="00B8541A" w:rsidRPr="00D7703B" w:rsidRDefault="00B8541A" w:rsidP="009868FB">
      <w:pPr>
        <w:pStyle w:val="Default"/>
        <w:tabs>
          <w:tab w:val="left" w:pos="1134"/>
        </w:tabs>
        <w:jc w:val="both"/>
        <w:rPr>
          <w:bCs/>
          <w:color w:val="auto"/>
          <w:lang w:val="pt-PT"/>
        </w:rPr>
      </w:pPr>
    </w:p>
    <w:p w14:paraId="5009E16C" w14:textId="52DC53DA" w:rsidR="004344C7" w:rsidRPr="00D7703B" w:rsidRDefault="004344C7" w:rsidP="00333566">
      <w:pPr>
        <w:pStyle w:val="Default"/>
        <w:numPr>
          <w:ilvl w:val="2"/>
          <w:numId w:val="2"/>
        </w:numPr>
        <w:tabs>
          <w:tab w:val="left" w:pos="1134"/>
        </w:tabs>
        <w:ind w:left="0" w:firstLine="0"/>
        <w:jc w:val="both"/>
        <w:rPr>
          <w:bCs/>
          <w:color w:val="auto"/>
          <w:lang w:val="pt-PT"/>
        </w:rPr>
      </w:pPr>
      <w:r w:rsidRPr="00D7703B">
        <w:rPr>
          <w:bCs/>
          <w:color w:val="auto"/>
          <w:lang w:val="pt-PT"/>
        </w:rPr>
        <w:t>ANEXO IV – Declaração de MEI, ME ou EPP</w:t>
      </w:r>
    </w:p>
    <w:p w14:paraId="15EE1B21" w14:textId="77777777" w:rsidR="004344C7" w:rsidRPr="00D7703B" w:rsidRDefault="004344C7" w:rsidP="009868FB">
      <w:pPr>
        <w:pStyle w:val="Default"/>
        <w:tabs>
          <w:tab w:val="left" w:pos="1134"/>
        </w:tabs>
        <w:jc w:val="both"/>
        <w:rPr>
          <w:bCs/>
          <w:color w:val="auto"/>
          <w:lang w:val="pt-PT"/>
        </w:rPr>
      </w:pPr>
    </w:p>
    <w:p w14:paraId="5A37C9EC" w14:textId="298937C7" w:rsidR="00C47E8B" w:rsidRPr="00D7703B" w:rsidRDefault="00FB2F9F" w:rsidP="00333566">
      <w:pPr>
        <w:pStyle w:val="Default"/>
        <w:numPr>
          <w:ilvl w:val="2"/>
          <w:numId w:val="2"/>
        </w:numPr>
        <w:tabs>
          <w:tab w:val="left" w:pos="1134"/>
        </w:tabs>
        <w:ind w:left="0" w:firstLine="0"/>
        <w:jc w:val="both"/>
        <w:rPr>
          <w:bCs/>
          <w:color w:val="auto"/>
          <w:lang w:val="pt-PT"/>
        </w:rPr>
      </w:pPr>
      <w:r w:rsidRPr="00D7703B">
        <w:rPr>
          <w:bCs/>
          <w:color w:val="auto"/>
          <w:lang w:val="pt-PT"/>
        </w:rPr>
        <w:t>ANEXO</w:t>
      </w:r>
      <w:r w:rsidR="00C47E8B" w:rsidRPr="00D7703B">
        <w:rPr>
          <w:bCs/>
          <w:color w:val="auto"/>
          <w:lang w:val="pt-PT"/>
        </w:rPr>
        <w:t xml:space="preserve"> </w:t>
      </w:r>
      <w:r w:rsidR="00891DC1" w:rsidRPr="00D7703B">
        <w:rPr>
          <w:bCs/>
          <w:color w:val="auto"/>
          <w:lang w:val="pt-PT"/>
        </w:rPr>
        <w:t>V</w:t>
      </w:r>
      <w:r w:rsidR="00C47E8B" w:rsidRPr="00D7703B">
        <w:rPr>
          <w:bCs/>
          <w:color w:val="auto"/>
          <w:lang w:val="pt-PT"/>
        </w:rPr>
        <w:t xml:space="preserve"> – </w:t>
      </w:r>
      <w:r w:rsidR="00196748" w:rsidRPr="00D7703B">
        <w:rPr>
          <w:bCs/>
          <w:color w:val="auto"/>
          <w:lang w:val="pt-PT"/>
        </w:rPr>
        <w:t>Modelo de proposta de preços;</w:t>
      </w:r>
      <w:r w:rsidR="00C47E8B" w:rsidRPr="00D7703B">
        <w:rPr>
          <w:bCs/>
          <w:color w:val="auto"/>
          <w:lang w:val="pt-PT"/>
        </w:rPr>
        <w:t>;</w:t>
      </w:r>
    </w:p>
    <w:p w14:paraId="294A500E" w14:textId="77777777" w:rsidR="00E0212B" w:rsidRPr="00D7703B" w:rsidRDefault="00E0212B" w:rsidP="009868FB">
      <w:pPr>
        <w:pStyle w:val="Default"/>
        <w:tabs>
          <w:tab w:val="left" w:pos="1134"/>
        </w:tabs>
        <w:jc w:val="both"/>
        <w:rPr>
          <w:bCs/>
          <w:color w:val="auto"/>
          <w:lang w:val="pt-PT"/>
        </w:rPr>
      </w:pPr>
    </w:p>
    <w:p w14:paraId="22EE0374" w14:textId="102DA44A" w:rsidR="00C47E8B" w:rsidRPr="00D7703B" w:rsidRDefault="00AD10BB" w:rsidP="00333566">
      <w:pPr>
        <w:pStyle w:val="Default"/>
        <w:numPr>
          <w:ilvl w:val="2"/>
          <w:numId w:val="2"/>
        </w:numPr>
        <w:tabs>
          <w:tab w:val="left" w:pos="1134"/>
        </w:tabs>
        <w:ind w:left="0" w:firstLine="0"/>
        <w:jc w:val="both"/>
        <w:rPr>
          <w:bCs/>
          <w:color w:val="auto"/>
          <w:lang w:val="pt-PT"/>
        </w:rPr>
      </w:pPr>
      <w:r w:rsidRPr="00D7703B">
        <w:rPr>
          <w:bCs/>
          <w:color w:val="auto"/>
          <w:lang w:val="pt-PT"/>
        </w:rPr>
        <w:t>ANEXO V</w:t>
      </w:r>
      <w:r w:rsidR="00E75AAF" w:rsidRPr="00D7703B">
        <w:rPr>
          <w:bCs/>
          <w:color w:val="auto"/>
          <w:lang w:val="pt-PT"/>
        </w:rPr>
        <w:t>I</w:t>
      </w:r>
      <w:r w:rsidR="00C47E8B" w:rsidRPr="00D7703B">
        <w:rPr>
          <w:bCs/>
          <w:color w:val="auto"/>
          <w:lang w:val="pt-PT"/>
        </w:rPr>
        <w:t xml:space="preserve"> – </w:t>
      </w:r>
      <w:r w:rsidR="00196748" w:rsidRPr="00D7703B">
        <w:rPr>
          <w:bCs/>
          <w:color w:val="auto"/>
          <w:lang w:val="pt-PT"/>
        </w:rPr>
        <w:t>Minuta do Termo de Contrato</w:t>
      </w:r>
      <w:r w:rsidR="00C47E8B" w:rsidRPr="00D7703B">
        <w:rPr>
          <w:bCs/>
          <w:color w:val="auto"/>
          <w:lang w:val="pt-PT"/>
        </w:rPr>
        <w:t>;</w:t>
      </w:r>
    </w:p>
    <w:p w14:paraId="663B65F7" w14:textId="77777777" w:rsidR="008D3DD0" w:rsidRPr="00D7703B" w:rsidRDefault="008D3DD0" w:rsidP="009868FB">
      <w:pPr>
        <w:pStyle w:val="Default"/>
        <w:tabs>
          <w:tab w:val="left" w:pos="851"/>
        </w:tabs>
        <w:jc w:val="both"/>
        <w:rPr>
          <w:color w:val="auto"/>
        </w:rPr>
      </w:pPr>
    </w:p>
    <w:p w14:paraId="0FC3A92C" w14:textId="77777777"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DAS CONDIÇÕES DE PARTICIPAÇÃO</w:t>
      </w:r>
    </w:p>
    <w:p w14:paraId="603DBACC" w14:textId="77777777" w:rsidR="00EE4FB4" w:rsidRPr="00D7703B" w:rsidRDefault="00EE4FB4" w:rsidP="009868FB">
      <w:pPr>
        <w:pStyle w:val="Default"/>
        <w:tabs>
          <w:tab w:val="left" w:pos="1134"/>
        </w:tabs>
        <w:jc w:val="both"/>
        <w:rPr>
          <w:color w:val="auto"/>
        </w:rPr>
      </w:pPr>
    </w:p>
    <w:p w14:paraId="3B341EB1" w14:textId="77777777" w:rsidR="00EE4FB4" w:rsidRPr="00D7703B" w:rsidRDefault="00EE4FB4" w:rsidP="00333566">
      <w:pPr>
        <w:pStyle w:val="Default"/>
        <w:numPr>
          <w:ilvl w:val="1"/>
          <w:numId w:val="2"/>
        </w:numPr>
        <w:tabs>
          <w:tab w:val="left" w:pos="1134"/>
        </w:tabs>
        <w:ind w:left="0" w:firstLine="0"/>
        <w:jc w:val="both"/>
        <w:rPr>
          <w:color w:val="auto"/>
        </w:rPr>
      </w:pPr>
      <w:r w:rsidRPr="00D7703B">
        <w:rPr>
          <w:color w:val="auto"/>
        </w:rPr>
        <w:t>Participação</w:t>
      </w:r>
      <w:r w:rsidR="00A45976" w:rsidRPr="00D7703B">
        <w:rPr>
          <w:color w:val="auto"/>
        </w:rPr>
        <w:t xml:space="preserve"> na licitação implica, automaticamente, aceitação integral dos termos deste Edital e seus Anexos e Leis aplicáveis.</w:t>
      </w:r>
    </w:p>
    <w:p w14:paraId="7124F1F4" w14:textId="77777777" w:rsidR="00EE4FB4" w:rsidRPr="00D7703B" w:rsidRDefault="00EE4FB4" w:rsidP="009868FB">
      <w:pPr>
        <w:pStyle w:val="Default"/>
        <w:tabs>
          <w:tab w:val="left" w:pos="1134"/>
        </w:tabs>
        <w:jc w:val="both"/>
        <w:rPr>
          <w:color w:val="auto"/>
        </w:rPr>
      </w:pPr>
    </w:p>
    <w:p w14:paraId="31630B56" w14:textId="77777777" w:rsidR="00A45976" w:rsidRPr="00D7703B" w:rsidRDefault="00A45976" w:rsidP="00333566">
      <w:pPr>
        <w:pStyle w:val="Default"/>
        <w:numPr>
          <w:ilvl w:val="1"/>
          <w:numId w:val="2"/>
        </w:numPr>
        <w:tabs>
          <w:tab w:val="left" w:pos="1134"/>
        </w:tabs>
        <w:ind w:left="0" w:firstLine="0"/>
        <w:jc w:val="both"/>
        <w:rPr>
          <w:color w:val="auto"/>
        </w:rPr>
      </w:pPr>
      <w:r w:rsidRPr="00D7703B">
        <w:rPr>
          <w:color w:val="auto"/>
        </w:rPr>
        <w:t>É vedada a participação de empresa:</w:t>
      </w:r>
    </w:p>
    <w:p w14:paraId="3FB6B916" w14:textId="77777777" w:rsidR="002F721D" w:rsidRPr="00D7703B" w:rsidRDefault="002F721D" w:rsidP="009868FB">
      <w:pPr>
        <w:pStyle w:val="Default"/>
        <w:tabs>
          <w:tab w:val="left" w:pos="1134"/>
        </w:tabs>
        <w:jc w:val="both"/>
        <w:rPr>
          <w:color w:val="auto"/>
        </w:rPr>
      </w:pPr>
    </w:p>
    <w:p w14:paraId="5FE74879"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 recuperação judicial ou extrajudicial, em processo de falência, sob concurso de credores, em dissolução ou em liquidação;</w:t>
      </w:r>
    </w:p>
    <w:p w14:paraId="46D42EBC" w14:textId="77777777" w:rsidR="002F721D" w:rsidRPr="00D7703B" w:rsidRDefault="002F721D" w:rsidP="009868FB">
      <w:pPr>
        <w:pStyle w:val="Default"/>
        <w:tabs>
          <w:tab w:val="left" w:pos="1134"/>
        </w:tabs>
        <w:jc w:val="both"/>
        <w:rPr>
          <w:bCs/>
          <w:color w:val="auto"/>
          <w:lang w:val="pt-PT"/>
        </w:rPr>
      </w:pPr>
    </w:p>
    <w:p w14:paraId="5511C7E6" w14:textId="3725CDE4"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Declarada inidônea pela Administração Pública de qualquer esfera de Governo da Federação e, caso participe do processo licitatório, estará sujeita às penalidades previstas </w:t>
      </w:r>
      <w:r w:rsidR="00A813D3" w:rsidRPr="00D7703B">
        <w:rPr>
          <w:bCs/>
          <w:color w:val="auto"/>
          <w:lang w:val="pt-PT"/>
        </w:rPr>
        <w:t>na</w:t>
      </w:r>
      <w:r w:rsidRPr="00D7703B">
        <w:rPr>
          <w:bCs/>
          <w:color w:val="auto"/>
          <w:lang w:val="pt-PT"/>
        </w:rPr>
        <w:t xml:space="preserve"> Lei Federal </w:t>
      </w:r>
      <w:r w:rsidR="00A813D3" w:rsidRPr="00D7703B">
        <w:rPr>
          <w:bCs/>
          <w:color w:val="auto"/>
          <w:lang w:val="pt-PT"/>
        </w:rPr>
        <w:t>14.133/21</w:t>
      </w:r>
      <w:r w:rsidRPr="00D7703B">
        <w:rPr>
          <w:bCs/>
          <w:color w:val="auto"/>
          <w:lang w:val="pt-PT"/>
        </w:rPr>
        <w:t>;</w:t>
      </w:r>
    </w:p>
    <w:p w14:paraId="262EA816" w14:textId="77777777" w:rsidR="002F721D" w:rsidRPr="00D7703B" w:rsidRDefault="002F721D" w:rsidP="009868FB">
      <w:pPr>
        <w:pStyle w:val="Default"/>
        <w:tabs>
          <w:tab w:val="left" w:pos="1134"/>
        </w:tabs>
        <w:jc w:val="both"/>
        <w:rPr>
          <w:bCs/>
          <w:color w:val="auto"/>
          <w:lang w:val="pt-PT"/>
        </w:rPr>
      </w:pPr>
    </w:p>
    <w:p w14:paraId="66F30C30"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Suspensa de licitar junto a Administração pública em qualquer ente Federal;</w:t>
      </w:r>
    </w:p>
    <w:p w14:paraId="1527701F" w14:textId="77777777" w:rsidR="002F721D" w:rsidRPr="00D7703B" w:rsidRDefault="002F721D" w:rsidP="009868FB">
      <w:pPr>
        <w:pStyle w:val="Default"/>
        <w:tabs>
          <w:tab w:val="left" w:pos="1134"/>
        </w:tabs>
        <w:jc w:val="both"/>
        <w:rPr>
          <w:bCs/>
          <w:color w:val="auto"/>
          <w:lang w:val="pt-PT"/>
        </w:rPr>
      </w:pPr>
    </w:p>
    <w:p w14:paraId="0153AFEB" w14:textId="77777777" w:rsidR="00A45976" w:rsidRPr="00D7703B" w:rsidRDefault="002F721D" w:rsidP="00333566">
      <w:pPr>
        <w:pStyle w:val="Default"/>
        <w:numPr>
          <w:ilvl w:val="2"/>
          <w:numId w:val="2"/>
        </w:numPr>
        <w:tabs>
          <w:tab w:val="left" w:pos="1134"/>
        </w:tabs>
        <w:ind w:left="0" w:firstLine="0"/>
        <w:jc w:val="both"/>
        <w:rPr>
          <w:bCs/>
          <w:color w:val="auto"/>
          <w:lang w:val="pt-PT"/>
        </w:rPr>
      </w:pPr>
      <w:r w:rsidRPr="00D7703B">
        <w:rPr>
          <w:bCs/>
          <w:color w:val="auto"/>
          <w:lang w:val="pt-PT"/>
        </w:rPr>
        <w:t>C</w:t>
      </w:r>
      <w:r w:rsidR="00A45976" w:rsidRPr="00D7703B">
        <w:rPr>
          <w:bCs/>
          <w:color w:val="auto"/>
          <w:lang w:val="pt-PT"/>
        </w:rPr>
        <w:t>ujos sócios, diretores, representantes ou procuradores pertençam, simultaneamente, a mais de uma empresa licitante;</w:t>
      </w:r>
    </w:p>
    <w:p w14:paraId="02907635" w14:textId="77777777" w:rsidR="002F721D" w:rsidRPr="00D7703B" w:rsidRDefault="002F721D" w:rsidP="009868FB">
      <w:pPr>
        <w:pStyle w:val="Default"/>
        <w:tabs>
          <w:tab w:val="left" w:pos="1134"/>
        </w:tabs>
        <w:jc w:val="both"/>
        <w:rPr>
          <w:bCs/>
          <w:color w:val="auto"/>
          <w:lang w:val="pt-PT"/>
        </w:rPr>
      </w:pPr>
    </w:p>
    <w:p w14:paraId="65A0D497" w14:textId="77777777" w:rsidR="00EE4FB4"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Empresas alcançadas por quaisquer das hipóteses elencadas no § 4º, do art. 3º, da Lei Complementar nº 123/2006.</w:t>
      </w:r>
    </w:p>
    <w:p w14:paraId="482DAE40" w14:textId="77777777" w:rsidR="00781279" w:rsidRPr="00D7703B" w:rsidRDefault="00781279" w:rsidP="009868FB">
      <w:pPr>
        <w:pStyle w:val="Default"/>
        <w:tabs>
          <w:tab w:val="left" w:pos="851"/>
        </w:tabs>
        <w:jc w:val="both"/>
        <w:rPr>
          <w:color w:val="auto"/>
        </w:rPr>
      </w:pPr>
    </w:p>
    <w:p w14:paraId="1B82A24C" w14:textId="2E3C1061"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REPRESENTAÇÃO DO ENVELOPE</w:t>
      </w:r>
    </w:p>
    <w:p w14:paraId="7D98F74D" w14:textId="77777777" w:rsidR="0087343F" w:rsidRPr="00D7703B" w:rsidRDefault="0087343F" w:rsidP="009868FB">
      <w:pPr>
        <w:pStyle w:val="Default"/>
        <w:tabs>
          <w:tab w:val="left" w:pos="851"/>
        </w:tabs>
        <w:jc w:val="both"/>
        <w:rPr>
          <w:color w:val="auto"/>
        </w:rPr>
      </w:pPr>
    </w:p>
    <w:p w14:paraId="70543FED" w14:textId="032EDCF4" w:rsidR="00002F35" w:rsidRPr="00D7703B" w:rsidRDefault="00BD0BA0" w:rsidP="00BA399A">
      <w:pPr>
        <w:pStyle w:val="Default"/>
        <w:numPr>
          <w:ilvl w:val="1"/>
          <w:numId w:val="2"/>
        </w:numPr>
        <w:tabs>
          <w:tab w:val="left" w:pos="1134"/>
        </w:tabs>
        <w:jc w:val="both"/>
        <w:rPr>
          <w:color w:val="auto"/>
        </w:rPr>
      </w:pPr>
      <w:r w:rsidRPr="00D7703B">
        <w:rPr>
          <w:color w:val="auto"/>
        </w:rPr>
        <w:t>Até no</w:t>
      </w:r>
      <w:r w:rsidR="00002F35" w:rsidRPr="00D7703B">
        <w:rPr>
          <w:color w:val="auto"/>
        </w:rPr>
        <w:t xml:space="preserve"> dia </w:t>
      </w:r>
      <w:r w:rsidR="00F83448">
        <w:rPr>
          <w:color w:val="auto"/>
          <w:highlight w:val="yellow"/>
        </w:rPr>
        <w:t>17</w:t>
      </w:r>
      <w:r w:rsidRPr="00A55A6E">
        <w:rPr>
          <w:color w:val="auto"/>
          <w:highlight w:val="yellow"/>
        </w:rPr>
        <w:t xml:space="preserve"> de </w:t>
      </w:r>
      <w:r w:rsidR="00D7703B" w:rsidRPr="00A55A6E">
        <w:rPr>
          <w:color w:val="auto"/>
          <w:highlight w:val="yellow"/>
        </w:rPr>
        <w:t>janeiro</w:t>
      </w:r>
      <w:r w:rsidR="005220B3" w:rsidRPr="00A55A6E">
        <w:rPr>
          <w:color w:val="auto"/>
          <w:highlight w:val="yellow"/>
        </w:rPr>
        <w:t xml:space="preserve"> de 202</w:t>
      </w:r>
      <w:r w:rsidR="00D7703B" w:rsidRPr="00A55A6E">
        <w:rPr>
          <w:color w:val="auto"/>
          <w:highlight w:val="yellow"/>
        </w:rPr>
        <w:t>4</w:t>
      </w:r>
      <w:r w:rsidRPr="00D7703B">
        <w:rPr>
          <w:color w:val="auto"/>
        </w:rPr>
        <w:t xml:space="preserve">, </w:t>
      </w:r>
      <w:r w:rsidR="00BA399A">
        <w:rPr>
          <w:color w:val="auto"/>
        </w:rPr>
        <w:t xml:space="preserve">até as </w:t>
      </w:r>
      <w:r w:rsidR="00BA399A" w:rsidRPr="00BA399A">
        <w:rPr>
          <w:color w:val="auto"/>
        </w:rPr>
        <w:t>08h00min.</w:t>
      </w:r>
      <w:r w:rsidR="00BA399A">
        <w:rPr>
          <w:color w:val="auto"/>
        </w:rPr>
        <w:t xml:space="preserve"> Na Prefeitura M</w:t>
      </w:r>
      <w:r w:rsidRPr="00D7703B">
        <w:rPr>
          <w:color w:val="auto"/>
        </w:rPr>
        <w:t xml:space="preserve">unicipal de </w:t>
      </w:r>
      <w:r w:rsidR="005220B3" w:rsidRPr="00D7703B">
        <w:rPr>
          <w:color w:val="auto"/>
        </w:rPr>
        <w:t>Bernardo Sayão/TO</w:t>
      </w:r>
      <w:r w:rsidRPr="00D7703B">
        <w:rPr>
          <w:color w:val="auto"/>
        </w:rPr>
        <w:t>, qualquer interessado</w:t>
      </w:r>
      <w:r w:rsidR="00880D03" w:rsidRPr="00D7703B">
        <w:rPr>
          <w:color w:val="auto"/>
        </w:rPr>
        <w:t xml:space="preserve"> </w:t>
      </w:r>
      <w:r w:rsidR="007A4A2E" w:rsidRPr="00D7703B">
        <w:rPr>
          <w:color w:val="auto"/>
        </w:rPr>
        <w:t>poderá protocolar o</w:t>
      </w:r>
      <w:r w:rsidR="00002F35" w:rsidRPr="00D7703B">
        <w:rPr>
          <w:color w:val="auto"/>
        </w:rPr>
        <w:t xml:space="preserve"> envelope</w:t>
      </w:r>
      <w:r w:rsidR="007A4A2E" w:rsidRPr="00D7703B">
        <w:rPr>
          <w:color w:val="auto"/>
        </w:rPr>
        <w:t xml:space="preserve"> da proposta de preço e dos documentos de habilitação.</w:t>
      </w:r>
    </w:p>
    <w:p w14:paraId="1B676576" w14:textId="4E23B095" w:rsidR="00A76383" w:rsidRPr="00D7703B" w:rsidRDefault="00A76383" w:rsidP="009868FB">
      <w:pPr>
        <w:pStyle w:val="Default"/>
        <w:tabs>
          <w:tab w:val="left" w:pos="851"/>
        </w:tabs>
        <w:jc w:val="both"/>
        <w:rPr>
          <w:color w:val="auto"/>
        </w:rPr>
      </w:pPr>
    </w:p>
    <w:p w14:paraId="61956655" w14:textId="1FCA15A9" w:rsidR="001B16F0" w:rsidRPr="00D7703B"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D7703B">
        <w:rPr>
          <w:rFonts w:ascii="Times New Roman" w:hAnsi="Times New Roman" w:cs="Times New Roman"/>
          <w:b/>
          <w:bCs/>
          <w:sz w:val="24"/>
          <w:szCs w:val="24"/>
        </w:rPr>
        <w:t>PREFEITURA MUNICIPAL DE BERNARDO SAYÃO/TO</w:t>
      </w:r>
    </w:p>
    <w:p w14:paraId="3F85F91D" w14:textId="35979F44"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Envelope Único</w:t>
      </w:r>
    </w:p>
    <w:p w14:paraId="413D97FB" w14:textId="77777777"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p>
    <w:p w14:paraId="77796FDE" w14:textId="0BC7E4E7" w:rsidR="002B7BE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PROCESSO ADMINISTRATIVO </w:t>
      </w:r>
      <w:r w:rsidR="005220B3" w:rsidRPr="00D7703B">
        <w:rPr>
          <w:rFonts w:ascii="Times New Roman" w:hAnsi="Times New Roman" w:cs="Times New Roman"/>
          <w:sz w:val="24"/>
          <w:szCs w:val="24"/>
        </w:rPr>
        <w:t xml:space="preserve">PM – BS Nº </w:t>
      </w:r>
      <w:r w:rsidR="00A55A6E">
        <w:rPr>
          <w:rFonts w:ascii="Times New Roman" w:hAnsi="Times New Roman" w:cs="Times New Roman"/>
          <w:sz w:val="24"/>
          <w:szCs w:val="24"/>
        </w:rPr>
        <w:t>00</w:t>
      </w:r>
      <w:r w:rsidR="00D36CCD">
        <w:rPr>
          <w:rFonts w:ascii="Times New Roman" w:hAnsi="Times New Roman" w:cs="Times New Roman"/>
          <w:sz w:val="24"/>
          <w:szCs w:val="24"/>
        </w:rPr>
        <w:t>6</w:t>
      </w:r>
      <w:r w:rsidR="005220B3" w:rsidRPr="00D7703B">
        <w:rPr>
          <w:rFonts w:ascii="Times New Roman" w:hAnsi="Times New Roman" w:cs="Times New Roman"/>
          <w:sz w:val="24"/>
          <w:szCs w:val="24"/>
        </w:rPr>
        <w:t>/202</w:t>
      </w:r>
      <w:r w:rsidR="00A55A6E">
        <w:rPr>
          <w:rFonts w:ascii="Times New Roman" w:hAnsi="Times New Roman" w:cs="Times New Roman"/>
          <w:sz w:val="24"/>
          <w:szCs w:val="24"/>
        </w:rPr>
        <w:t>4</w:t>
      </w:r>
    </w:p>
    <w:p w14:paraId="7092B5E0" w14:textId="6E0CDCA3" w:rsidR="001B16F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lastRenderedPageBreak/>
        <w:t xml:space="preserve">DISPENSA DE LICITAÇÃO </w:t>
      </w:r>
      <w:r w:rsidR="005220B3" w:rsidRPr="00D7703B">
        <w:rPr>
          <w:rFonts w:ascii="Times New Roman" w:hAnsi="Times New Roman" w:cs="Times New Roman"/>
          <w:sz w:val="24"/>
          <w:szCs w:val="24"/>
        </w:rPr>
        <w:t xml:space="preserve">PM – BS nº </w:t>
      </w:r>
      <w:r w:rsidR="0002509F" w:rsidRPr="00D7703B">
        <w:rPr>
          <w:rFonts w:ascii="Times New Roman" w:hAnsi="Times New Roman" w:cs="Times New Roman"/>
          <w:sz w:val="24"/>
          <w:szCs w:val="24"/>
        </w:rPr>
        <w:t>0</w:t>
      </w:r>
      <w:r w:rsidR="00A55A6E">
        <w:rPr>
          <w:rFonts w:ascii="Times New Roman" w:hAnsi="Times New Roman" w:cs="Times New Roman"/>
          <w:sz w:val="24"/>
          <w:szCs w:val="24"/>
        </w:rPr>
        <w:t>0</w:t>
      </w:r>
      <w:r w:rsidR="00D36CCD">
        <w:rPr>
          <w:rFonts w:ascii="Times New Roman" w:hAnsi="Times New Roman" w:cs="Times New Roman"/>
          <w:sz w:val="24"/>
          <w:szCs w:val="24"/>
        </w:rPr>
        <w:t>4</w:t>
      </w:r>
      <w:r w:rsidR="00BA399A">
        <w:rPr>
          <w:rFonts w:ascii="Times New Roman" w:hAnsi="Times New Roman" w:cs="Times New Roman"/>
          <w:sz w:val="24"/>
          <w:szCs w:val="24"/>
        </w:rPr>
        <w:t>/202</w:t>
      </w:r>
      <w:r w:rsidR="00A55A6E">
        <w:rPr>
          <w:rFonts w:ascii="Times New Roman" w:hAnsi="Times New Roman" w:cs="Times New Roman"/>
          <w:sz w:val="24"/>
          <w:szCs w:val="24"/>
        </w:rPr>
        <w:t>4</w:t>
      </w:r>
    </w:p>
    <w:p w14:paraId="02CF2A08" w14:textId="7777777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p>
    <w:p w14:paraId="7966A6C2" w14:textId="0FFA7DA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DADOS EMPRESARIAIS</w:t>
      </w:r>
    </w:p>
    <w:p w14:paraId="5EE20C1D" w14:textId="608C174C" w:rsidR="00C47E8B" w:rsidRPr="00D7703B"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(Razão Social da Proponente e CNPJ)</w:t>
      </w:r>
    </w:p>
    <w:p w14:paraId="20F7AA2D" w14:textId="77777777" w:rsidR="0085733E" w:rsidRPr="00D7703B"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Endereço:</w:t>
      </w:r>
    </w:p>
    <w:p w14:paraId="58483A91" w14:textId="77777777" w:rsidR="0085733E"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Telefone:</w:t>
      </w:r>
    </w:p>
    <w:p w14:paraId="1E03F212" w14:textId="407BE83D" w:rsidR="00BA399A" w:rsidRPr="00D7703B"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p>
    <w:p w14:paraId="65FBABAF"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Cidade:</w:t>
      </w:r>
    </w:p>
    <w:p w14:paraId="02F63EB5"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Estado</w:t>
      </w:r>
    </w:p>
    <w:p w14:paraId="72132938" w14:textId="77777777" w:rsidR="00693042" w:rsidRPr="00D7703B" w:rsidRDefault="00693042" w:rsidP="009868FB">
      <w:pPr>
        <w:pStyle w:val="Default"/>
        <w:tabs>
          <w:tab w:val="left" w:pos="851"/>
        </w:tabs>
        <w:jc w:val="both"/>
        <w:rPr>
          <w:color w:val="auto"/>
        </w:rPr>
      </w:pPr>
    </w:p>
    <w:p w14:paraId="14F49B38" w14:textId="1138974D" w:rsidR="007E70A4" w:rsidRPr="00D7703B"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FORMA DE</w:t>
      </w:r>
      <w:r w:rsidR="007E70A4" w:rsidRPr="00D7703B">
        <w:rPr>
          <w:rFonts w:ascii="Times New Roman" w:hAnsi="Times New Roman" w:cs="Times New Roman"/>
          <w:b/>
          <w:bCs/>
          <w:sz w:val="24"/>
          <w:szCs w:val="24"/>
        </w:rPr>
        <w:t xml:space="preserve"> JULGAMENTO DAS PROPOSTAS</w:t>
      </w:r>
      <w:r w:rsidRPr="00D7703B">
        <w:rPr>
          <w:rFonts w:ascii="Times New Roman" w:hAnsi="Times New Roman" w:cs="Times New Roman"/>
          <w:b/>
          <w:bCs/>
          <w:sz w:val="24"/>
          <w:szCs w:val="24"/>
        </w:rPr>
        <w:t xml:space="preserve"> E HABILITAÇÃO</w:t>
      </w:r>
    </w:p>
    <w:p w14:paraId="06F37CC7" w14:textId="77777777" w:rsidR="007E70A4" w:rsidRPr="00D7703B" w:rsidRDefault="007E70A4" w:rsidP="009868FB">
      <w:pPr>
        <w:pStyle w:val="Default"/>
        <w:tabs>
          <w:tab w:val="left" w:pos="851"/>
        </w:tabs>
        <w:jc w:val="both"/>
        <w:rPr>
          <w:color w:val="auto"/>
        </w:rPr>
      </w:pPr>
    </w:p>
    <w:p w14:paraId="46069212" w14:textId="614305A6" w:rsidR="007E70A4" w:rsidRPr="00D7703B" w:rsidRDefault="007E70A4" w:rsidP="00333566">
      <w:pPr>
        <w:pStyle w:val="Default"/>
        <w:numPr>
          <w:ilvl w:val="1"/>
          <w:numId w:val="2"/>
        </w:numPr>
        <w:tabs>
          <w:tab w:val="left" w:pos="1134"/>
        </w:tabs>
        <w:ind w:left="0" w:firstLine="0"/>
        <w:jc w:val="both"/>
        <w:rPr>
          <w:color w:val="auto"/>
        </w:rPr>
      </w:pPr>
      <w:r w:rsidRPr="00D7703B">
        <w:rPr>
          <w:color w:val="auto"/>
        </w:rPr>
        <w:t>O julgamento das propostas</w:t>
      </w:r>
      <w:r w:rsidR="00362337" w:rsidRPr="00D7703B">
        <w:rPr>
          <w:color w:val="auto"/>
        </w:rPr>
        <w:t xml:space="preserve"> e dos documentos de habilitação, ser</w:t>
      </w:r>
      <w:r w:rsidR="00A55A6E">
        <w:rPr>
          <w:color w:val="auto"/>
        </w:rPr>
        <w:t>á precedido pelo departamento da comissão de contratação</w:t>
      </w:r>
      <w:r w:rsidR="00362337" w:rsidRPr="00D7703B">
        <w:rPr>
          <w:color w:val="auto"/>
        </w:rPr>
        <w:t>, e</w:t>
      </w:r>
      <w:r w:rsidRPr="00D7703B">
        <w:rPr>
          <w:color w:val="auto"/>
        </w:rPr>
        <w:t xml:space="preserve"> observará</w:t>
      </w:r>
      <w:r w:rsidR="00362337" w:rsidRPr="00D7703B">
        <w:rPr>
          <w:color w:val="auto"/>
        </w:rPr>
        <w:t xml:space="preserve"> o disposto na 14.133/21 de 01 de abril de 2021.</w:t>
      </w:r>
    </w:p>
    <w:p w14:paraId="051E83BA" w14:textId="6F1F4D97" w:rsidR="007E70A4" w:rsidRPr="00D7703B" w:rsidRDefault="007E70A4" w:rsidP="009868FB">
      <w:pPr>
        <w:pStyle w:val="Default"/>
        <w:tabs>
          <w:tab w:val="left" w:pos="851"/>
        </w:tabs>
        <w:jc w:val="both"/>
        <w:rPr>
          <w:color w:val="auto"/>
        </w:rPr>
      </w:pPr>
    </w:p>
    <w:p w14:paraId="1EF0854E" w14:textId="58C66877"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A abertura dos envelopes, ocorrerá em até 3 (três) dias uteis, após findado o prazo de recebimento dos envelopes supramencionado neste edital.</w:t>
      </w:r>
    </w:p>
    <w:p w14:paraId="4EA28455" w14:textId="4BBB8852" w:rsidR="00016152" w:rsidRPr="00D7703B" w:rsidRDefault="00016152" w:rsidP="00016152">
      <w:pPr>
        <w:pStyle w:val="Default"/>
        <w:tabs>
          <w:tab w:val="left" w:pos="1134"/>
        </w:tabs>
        <w:jc w:val="both"/>
        <w:rPr>
          <w:color w:val="auto"/>
        </w:rPr>
      </w:pPr>
    </w:p>
    <w:p w14:paraId="74698AA7" w14:textId="7FDC47F0"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Para avaliação do arcabouço documental, será seguido dos seguintes critérios;</w:t>
      </w:r>
    </w:p>
    <w:p w14:paraId="40C0B01C" w14:textId="77777777" w:rsidR="00016152" w:rsidRPr="00D7703B" w:rsidRDefault="00016152" w:rsidP="009868FB">
      <w:pPr>
        <w:pStyle w:val="Default"/>
        <w:tabs>
          <w:tab w:val="left" w:pos="851"/>
        </w:tabs>
        <w:jc w:val="both"/>
        <w:rPr>
          <w:color w:val="auto"/>
        </w:rPr>
      </w:pPr>
    </w:p>
    <w:p w14:paraId="7EB0191C" w14:textId="0F2EED2F"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Abertura d</w:t>
      </w:r>
      <w:r w:rsidR="00B76FDC" w:rsidRPr="00D7703B">
        <w:rPr>
          <w:bCs/>
          <w:color w:val="auto"/>
          <w:lang w:val="pt-PT"/>
        </w:rPr>
        <w:t>o envelope</w:t>
      </w:r>
      <w:r w:rsidRPr="00D7703B">
        <w:rPr>
          <w:bCs/>
          <w:color w:val="auto"/>
          <w:lang w:val="pt-PT"/>
        </w:rPr>
        <w:t>;</w:t>
      </w:r>
    </w:p>
    <w:p w14:paraId="44C03D42" w14:textId="77777777" w:rsidR="007E70A4" w:rsidRPr="00D7703B" w:rsidRDefault="007E70A4" w:rsidP="00B76FDC">
      <w:pPr>
        <w:pStyle w:val="Default"/>
        <w:tabs>
          <w:tab w:val="left" w:pos="1134"/>
        </w:tabs>
        <w:jc w:val="both"/>
        <w:rPr>
          <w:bCs/>
          <w:color w:val="auto"/>
          <w:lang w:val="pt-PT"/>
        </w:rPr>
      </w:pPr>
    </w:p>
    <w:p w14:paraId="1DFAF102" w14:textId="61CB2B70"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Conformidade da proposta</w:t>
      </w:r>
      <w:r w:rsidR="00B76FDC" w:rsidRPr="00D7703B">
        <w:rPr>
          <w:bCs/>
          <w:color w:val="auto"/>
          <w:lang w:val="pt-PT"/>
        </w:rPr>
        <w:t>, selecionado a mais vantajosa</w:t>
      </w:r>
      <w:r w:rsidRPr="00D7703B">
        <w:rPr>
          <w:bCs/>
          <w:color w:val="auto"/>
          <w:lang w:val="pt-PT"/>
        </w:rPr>
        <w:t>;</w:t>
      </w:r>
    </w:p>
    <w:p w14:paraId="3EFCA002" w14:textId="77777777" w:rsidR="007E70A4" w:rsidRPr="00D7703B" w:rsidRDefault="007E70A4" w:rsidP="00B76FDC">
      <w:pPr>
        <w:pStyle w:val="Default"/>
        <w:tabs>
          <w:tab w:val="left" w:pos="1134"/>
        </w:tabs>
        <w:jc w:val="both"/>
        <w:rPr>
          <w:bCs/>
          <w:color w:val="auto"/>
          <w:lang w:val="pt-PT"/>
        </w:rPr>
      </w:pPr>
    </w:p>
    <w:p w14:paraId="7C935519" w14:textId="4F4D0D79" w:rsidR="007E70A4" w:rsidRPr="00D7703B" w:rsidRDefault="00B76FDC" w:rsidP="00333566">
      <w:pPr>
        <w:pStyle w:val="Default"/>
        <w:numPr>
          <w:ilvl w:val="2"/>
          <w:numId w:val="2"/>
        </w:numPr>
        <w:tabs>
          <w:tab w:val="left" w:pos="1134"/>
        </w:tabs>
        <w:ind w:left="0" w:firstLine="0"/>
        <w:jc w:val="both"/>
        <w:rPr>
          <w:bCs/>
          <w:color w:val="auto"/>
          <w:lang w:val="pt-PT"/>
        </w:rPr>
      </w:pPr>
      <w:r w:rsidRPr="00D7703B">
        <w:rPr>
          <w:bCs/>
          <w:color w:val="auto"/>
          <w:lang w:val="pt-PT"/>
        </w:rPr>
        <w:t>Apreciação da condição de habilitação</w:t>
      </w:r>
      <w:r w:rsidR="007E70A4" w:rsidRPr="00D7703B">
        <w:rPr>
          <w:bCs/>
          <w:color w:val="auto"/>
          <w:lang w:val="pt-PT"/>
        </w:rPr>
        <w:t>;</w:t>
      </w:r>
    </w:p>
    <w:p w14:paraId="3B34A142" w14:textId="77777777" w:rsidR="007E70A4" w:rsidRPr="00D7703B" w:rsidRDefault="007E70A4" w:rsidP="00B76FDC">
      <w:pPr>
        <w:pStyle w:val="Default"/>
        <w:tabs>
          <w:tab w:val="left" w:pos="1134"/>
        </w:tabs>
        <w:jc w:val="both"/>
        <w:rPr>
          <w:bCs/>
          <w:color w:val="auto"/>
          <w:lang w:val="pt-PT"/>
        </w:rPr>
      </w:pPr>
    </w:p>
    <w:p w14:paraId="7012A609" w14:textId="77777777"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do vencedor;</w:t>
      </w:r>
    </w:p>
    <w:p w14:paraId="16789A10" w14:textId="77777777" w:rsidR="007E70A4" w:rsidRPr="00D7703B" w:rsidRDefault="007E70A4" w:rsidP="009868FB">
      <w:pPr>
        <w:spacing w:after="0" w:line="240" w:lineRule="auto"/>
        <w:rPr>
          <w:rFonts w:ascii="Times New Roman" w:hAnsi="Times New Roman" w:cs="Times New Roman"/>
          <w:sz w:val="24"/>
        </w:rPr>
      </w:pPr>
    </w:p>
    <w:p w14:paraId="3291E5B9" w14:textId="0B73FD7D"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DOCUMENTOS DE HABILITAÇÃO</w:t>
      </w:r>
    </w:p>
    <w:p w14:paraId="0E29DBCF" w14:textId="4CD28B90" w:rsidR="00BA2E55" w:rsidRPr="00D7703B" w:rsidRDefault="00BA2E55" w:rsidP="00BA2E55">
      <w:pPr>
        <w:pStyle w:val="Default"/>
        <w:tabs>
          <w:tab w:val="left" w:pos="851"/>
        </w:tabs>
        <w:jc w:val="both"/>
        <w:rPr>
          <w:b/>
          <w:bCs/>
          <w:color w:val="auto"/>
        </w:rPr>
      </w:pPr>
    </w:p>
    <w:p w14:paraId="0C15A8FA" w14:textId="6E461CF6" w:rsidR="00D334E1" w:rsidRPr="00D7703B" w:rsidRDefault="00D334E1" w:rsidP="00333566">
      <w:pPr>
        <w:pStyle w:val="Default"/>
        <w:numPr>
          <w:ilvl w:val="1"/>
          <w:numId w:val="2"/>
        </w:numPr>
        <w:tabs>
          <w:tab w:val="left" w:pos="1134"/>
        </w:tabs>
        <w:ind w:left="0" w:firstLine="0"/>
        <w:jc w:val="both"/>
        <w:rPr>
          <w:color w:val="auto"/>
        </w:rPr>
      </w:pPr>
      <w:r w:rsidRPr="00D7703B">
        <w:rPr>
          <w:color w:val="auto"/>
        </w:rPr>
        <w:t>Como condição prévia ao exame da documentação de habilitação</w:t>
      </w:r>
      <w:r w:rsidR="00692F60" w:rsidRPr="00D7703B">
        <w:rPr>
          <w:color w:val="auto"/>
        </w:rPr>
        <w:t xml:space="preserve"> </w:t>
      </w:r>
      <w:r w:rsidRPr="00D7703B">
        <w:rPr>
          <w:color w:val="auto"/>
        </w:rPr>
        <w:t xml:space="preserve">do licitante detentor da proposta classificada em primeiro lugar, </w:t>
      </w:r>
      <w:r w:rsidR="00692F60" w:rsidRPr="00D7703B">
        <w:rPr>
          <w:color w:val="auto"/>
        </w:rPr>
        <w:t>será</w:t>
      </w:r>
      <w:r w:rsidRPr="00D7703B">
        <w:rPr>
          <w:color w:val="auto"/>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D7703B" w:rsidRDefault="00D334E1" w:rsidP="00D334E1">
      <w:pPr>
        <w:pStyle w:val="Default"/>
        <w:tabs>
          <w:tab w:val="left" w:pos="1985"/>
        </w:tabs>
        <w:ind w:left="851"/>
        <w:jc w:val="both"/>
        <w:rPr>
          <w:bCs/>
          <w:color w:val="auto"/>
          <w:lang w:val="pt-PT"/>
        </w:rPr>
      </w:pPr>
    </w:p>
    <w:p w14:paraId="437BFDEA" w14:textId="77777777"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Consulta Consolidada do Tribunal de Contas da União (https://certidoes-apf.apps.tcu.gov.br/).</w:t>
      </w:r>
    </w:p>
    <w:p w14:paraId="0852FFF3" w14:textId="77777777" w:rsidR="00D334E1" w:rsidRPr="00D7703B" w:rsidRDefault="00D334E1" w:rsidP="00692F60">
      <w:pPr>
        <w:tabs>
          <w:tab w:val="left" w:pos="1701"/>
        </w:tabs>
        <w:spacing w:after="0"/>
        <w:ind w:left="851"/>
        <w:jc w:val="both"/>
        <w:rPr>
          <w:rFonts w:ascii="Times New Roman" w:hAnsi="Times New Roman" w:cs="Times New Roman"/>
          <w:sz w:val="24"/>
          <w:szCs w:val="24"/>
        </w:rPr>
      </w:pPr>
    </w:p>
    <w:p w14:paraId="7331C339" w14:textId="3FAF4716"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 xml:space="preserve">Constatada a existência de sanção, </w:t>
      </w:r>
      <w:r w:rsidR="00692F60" w:rsidRPr="00D7703B">
        <w:rPr>
          <w:rFonts w:ascii="Times New Roman" w:hAnsi="Times New Roman" w:cs="Times New Roman"/>
          <w:sz w:val="24"/>
          <w:szCs w:val="24"/>
        </w:rPr>
        <w:t xml:space="preserve">a comissão </w:t>
      </w:r>
      <w:r w:rsidRPr="00D7703B">
        <w:rPr>
          <w:rFonts w:ascii="Times New Roman" w:hAnsi="Times New Roman" w:cs="Times New Roman"/>
          <w:sz w:val="24"/>
          <w:szCs w:val="24"/>
        </w:rPr>
        <w:t>reputará o licitante inabilitado, por falta de condição de participação.</w:t>
      </w:r>
    </w:p>
    <w:p w14:paraId="4440FC23" w14:textId="77777777" w:rsidR="00D334E1" w:rsidRPr="00D7703B" w:rsidRDefault="00D334E1" w:rsidP="00BA2E55">
      <w:pPr>
        <w:pStyle w:val="Default"/>
        <w:tabs>
          <w:tab w:val="left" w:pos="851"/>
        </w:tabs>
        <w:jc w:val="both"/>
        <w:rPr>
          <w:b/>
          <w:bCs/>
          <w:color w:val="auto"/>
          <w:lang w:val="pt-PT"/>
        </w:rPr>
      </w:pPr>
    </w:p>
    <w:p w14:paraId="449AC4B0" w14:textId="7956B34F"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jurídica:</w:t>
      </w:r>
    </w:p>
    <w:p w14:paraId="332D5321" w14:textId="255ACF6F" w:rsidR="007B58DD" w:rsidRPr="00D7703B" w:rsidRDefault="007B58DD" w:rsidP="007B58DD">
      <w:pPr>
        <w:pStyle w:val="Default"/>
        <w:tabs>
          <w:tab w:val="left" w:pos="1134"/>
        </w:tabs>
        <w:jc w:val="both"/>
        <w:rPr>
          <w:bCs/>
          <w:color w:val="auto"/>
          <w:lang w:val="pt-PT"/>
        </w:rPr>
      </w:pPr>
    </w:p>
    <w:p w14:paraId="2890CC06" w14:textId="40D62C34"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Cópia autenticada em cartório dos seguintes documentos. Exceto para casos de documentos com autenticação digital;</w:t>
      </w:r>
    </w:p>
    <w:p w14:paraId="55EFD8CC" w14:textId="77777777" w:rsidR="00BA2E55" w:rsidRPr="00D7703B" w:rsidRDefault="00BA2E55" w:rsidP="00AF532F">
      <w:pPr>
        <w:pStyle w:val="Default"/>
        <w:tabs>
          <w:tab w:val="left" w:pos="1134"/>
        </w:tabs>
        <w:jc w:val="both"/>
        <w:rPr>
          <w:bCs/>
          <w:color w:val="auto"/>
          <w:lang w:val="pt-PT"/>
        </w:rPr>
      </w:pPr>
    </w:p>
    <w:p w14:paraId="6D5CEE8C"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empresário individual: Ato Constitutivo de Empresa Individual, devidamente registrado na Junta Comercial da respectiva sede;</w:t>
      </w:r>
    </w:p>
    <w:p w14:paraId="213870B0" w14:textId="77777777" w:rsidR="00BA2E55" w:rsidRPr="00D7703B" w:rsidRDefault="00BA2E55" w:rsidP="00AF532F">
      <w:pPr>
        <w:pStyle w:val="Default"/>
        <w:tabs>
          <w:tab w:val="left" w:pos="1134"/>
        </w:tabs>
        <w:jc w:val="both"/>
        <w:rPr>
          <w:bCs/>
          <w:color w:val="auto"/>
          <w:lang w:val="pt-PT"/>
        </w:rPr>
      </w:pPr>
    </w:p>
    <w:p w14:paraId="0D47E549"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Em se tratando de Microempreendedor Individual – MEI: Certificado da Condição de Microempreendedor Individual - CCMEI, cuja aceitação ficará condicionada à verificação da autenticidade no sítio </w:t>
      </w:r>
      <w:hyperlink r:id="rId9" w:history="1">
        <w:r w:rsidRPr="00D7703B">
          <w:rPr>
            <w:bCs/>
            <w:color w:val="auto"/>
            <w:lang w:val="pt-PT"/>
          </w:rPr>
          <w:t>www.portaldoempreendedor.gov.br</w:t>
        </w:r>
      </w:hyperlink>
      <w:r w:rsidRPr="00D7703B">
        <w:rPr>
          <w:bCs/>
          <w:color w:val="auto"/>
          <w:lang w:val="pt-PT"/>
        </w:rPr>
        <w:t>;</w:t>
      </w:r>
    </w:p>
    <w:p w14:paraId="1A33D0BA" w14:textId="77777777" w:rsidR="00BA2E55" w:rsidRPr="00D7703B" w:rsidRDefault="00BA2E55" w:rsidP="00AF1C6B">
      <w:pPr>
        <w:pStyle w:val="Default"/>
        <w:tabs>
          <w:tab w:val="left" w:pos="1134"/>
        </w:tabs>
        <w:jc w:val="both"/>
        <w:rPr>
          <w:bCs/>
          <w:color w:val="auto"/>
          <w:lang w:val="pt-PT"/>
        </w:rPr>
      </w:pPr>
    </w:p>
    <w:p w14:paraId="50DB33AE"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D7703B" w:rsidRDefault="00BA2E55" w:rsidP="00AF1C6B">
      <w:pPr>
        <w:pStyle w:val="Default"/>
        <w:tabs>
          <w:tab w:val="left" w:pos="1134"/>
        </w:tabs>
        <w:jc w:val="both"/>
        <w:rPr>
          <w:bCs/>
          <w:color w:val="auto"/>
          <w:lang w:val="pt-PT"/>
        </w:rPr>
      </w:pPr>
    </w:p>
    <w:p w14:paraId="1DC6C106"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simples: Inscrição do Ato Constitutivo no Registro Civil das Pessoas Jurídicas do local de sua sede, acompanhada de prova da indicação dos seus administradores;</w:t>
      </w:r>
    </w:p>
    <w:p w14:paraId="6CE7D7D9" w14:textId="77777777" w:rsidR="00BA2E55" w:rsidRPr="00D7703B" w:rsidRDefault="00BA2E55" w:rsidP="00AF1C6B">
      <w:pPr>
        <w:pStyle w:val="Default"/>
        <w:tabs>
          <w:tab w:val="left" w:pos="1134"/>
        </w:tabs>
        <w:jc w:val="both"/>
        <w:rPr>
          <w:bCs/>
          <w:color w:val="auto"/>
          <w:lang w:val="pt-PT"/>
        </w:rPr>
      </w:pPr>
    </w:p>
    <w:p w14:paraId="1550836A"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D7703B" w:rsidRDefault="00BA2E55" w:rsidP="00AF1C6B">
      <w:pPr>
        <w:pStyle w:val="Default"/>
        <w:tabs>
          <w:tab w:val="left" w:pos="1134"/>
        </w:tabs>
        <w:jc w:val="both"/>
        <w:rPr>
          <w:bCs/>
          <w:color w:val="auto"/>
          <w:lang w:val="pt-PT"/>
        </w:rPr>
      </w:pPr>
    </w:p>
    <w:p w14:paraId="1EF0B69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Carteira de Identidade ou documento equivalente que contenha foto.</w:t>
      </w:r>
    </w:p>
    <w:p w14:paraId="13992036" w14:textId="77777777" w:rsidR="00BA2E55" w:rsidRPr="00D7703B" w:rsidRDefault="00BA2E55" w:rsidP="00AF1C6B">
      <w:pPr>
        <w:pStyle w:val="Default"/>
        <w:tabs>
          <w:tab w:val="left" w:pos="1134"/>
        </w:tabs>
        <w:jc w:val="both"/>
        <w:rPr>
          <w:bCs/>
          <w:color w:val="auto"/>
          <w:lang w:val="pt-PT"/>
        </w:rPr>
      </w:pPr>
    </w:p>
    <w:p w14:paraId="7475864A" w14:textId="21E1A0AB"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comprovante de enquadramento como MEI, ME e EPP através de certidão emitida pela junta comercial do estado sede do licitante ou através declaração </w:t>
      </w:r>
      <w:r w:rsidR="00AF1C6B" w:rsidRPr="00D7703B">
        <w:rPr>
          <w:bCs/>
          <w:color w:val="auto"/>
          <w:lang w:val="pt-PT"/>
        </w:rPr>
        <w:t>conforme modelo do Anexo IV</w:t>
      </w:r>
      <w:r w:rsidRPr="00D7703B">
        <w:rPr>
          <w:bCs/>
          <w:color w:val="auto"/>
          <w:lang w:val="pt-PT"/>
        </w:rPr>
        <w:t xml:space="preserve">. </w:t>
      </w:r>
    </w:p>
    <w:p w14:paraId="5BADBA72" w14:textId="77777777" w:rsidR="00BA2E55" w:rsidRPr="00D7703B" w:rsidRDefault="00BA2E55" w:rsidP="00AF1C6B">
      <w:pPr>
        <w:pStyle w:val="Default"/>
        <w:tabs>
          <w:tab w:val="left" w:pos="1134"/>
        </w:tabs>
        <w:jc w:val="both"/>
        <w:rPr>
          <w:bCs/>
          <w:color w:val="auto"/>
          <w:lang w:val="pt-PT"/>
        </w:rPr>
      </w:pPr>
    </w:p>
    <w:p w14:paraId="32D6811B"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regularidade fiscal e trabalhista</w:t>
      </w:r>
    </w:p>
    <w:p w14:paraId="6A23AC8B" w14:textId="77777777" w:rsidR="00BA2E55" w:rsidRPr="00D7703B" w:rsidRDefault="00BA2E55" w:rsidP="007C32F3">
      <w:pPr>
        <w:pStyle w:val="Default"/>
        <w:tabs>
          <w:tab w:val="left" w:pos="1134"/>
        </w:tabs>
        <w:jc w:val="both"/>
        <w:rPr>
          <w:bCs/>
          <w:color w:val="auto"/>
          <w:lang w:val="pt-PT"/>
        </w:rPr>
      </w:pPr>
    </w:p>
    <w:p w14:paraId="759F322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Débitos Relativos aos Tributos Federais e à Dívida Ativa da União. Conforme Portaria Conjunta PGFN/RFB nº 1.751, de 2 de outubro de 2014, ou outra equivalente na forma da Lei;</w:t>
      </w:r>
    </w:p>
    <w:p w14:paraId="7752E976" w14:textId="77777777" w:rsidR="00BA2E55" w:rsidRPr="00D7703B" w:rsidRDefault="00BA2E55" w:rsidP="007C32F3">
      <w:pPr>
        <w:pStyle w:val="Default"/>
        <w:tabs>
          <w:tab w:val="left" w:pos="1134"/>
        </w:tabs>
        <w:jc w:val="both"/>
        <w:rPr>
          <w:bCs/>
          <w:color w:val="auto"/>
          <w:lang w:val="pt-PT"/>
        </w:rPr>
      </w:pPr>
    </w:p>
    <w:p w14:paraId="42D34D2D"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Estaduais;</w:t>
      </w:r>
    </w:p>
    <w:p w14:paraId="3F44942F" w14:textId="77777777" w:rsidR="00BA2E55" w:rsidRPr="00D7703B" w:rsidRDefault="00BA2E55" w:rsidP="007C32F3">
      <w:pPr>
        <w:pStyle w:val="Default"/>
        <w:tabs>
          <w:tab w:val="left" w:pos="1134"/>
        </w:tabs>
        <w:jc w:val="both"/>
        <w:rPr>
          <w:bCs/>
          <w:color w:val="auto"/>
          <w:lang w:val="pt-PT"/>
        </w:rPr>
      </w:pPr>
    </w:p>
    <w:p w14:paraId="44F5AAF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Municipais do domicílio ou sede da licitante, ou outra equivalente na forma da Lei;</w:t>
      </w:r>
    </w:p>
    <w:p w14:paraId="1FAB8731" w14:textId="77777777" w:rsidR="00BA2E55" w:rsidRPr="00D7703B" w:rsidRDefault="00BA2E55" w:rsidP="007C32F3">
      <w:pPr>
        <w:pStyle w:val="Default"/>
        <w:tabs>
          <w:tab w:val="left" w:pos="1134"/>
        </w:tabs>
        <w:jc w:val="both"/>
        <w:rPr>
          <w:bCs/>
          <w:color w:val="auto"/>
          <w:lang w:val="pt-PT"/>
        </w:rPr>
      </w:pPr>
    </w:p>
    <w:p w14:paraId="126E19A7"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inexistência de débitos perante a Justiça do Trabalho, mediante a apresentação de Certidão Negativa de Débitos Trabalhistas – CNDT, emitida através do site </w:t>
      </w:r>
      <w:hyperlink r:id="rId10">
        <w:r w:rsidRPr="00D7703B">
          <w:rPr>
            <w:bCs/>
            <w:color w:val="auto"/>
            <w:lang w:val="pt-PT"/>
          </w:rPr>
          <w:t>www.tst.jus.br/certidão,</w:t>
        </w:r>
      </w:hyperlink>
      <w:r w:rsidRPr="00D7703B">
        <w:rPr>
          <w:bCs/>
          <w:color w:val="auto"/>
          <w:lang w:val="pt-PT"/>
        </w:rPr>
        <w:t xml:space="preserve"> de acordo com a Lei nº 12.440, de 07/07/2011, ou outra que tenha a mesma comprovação na forma da lei.</w:t>
      </w:r>
    </w:p>
    <w:p w14:paraId="24DACDA6" w14:textId="77777777" w:rsidR="00BA2E55" w:rsidRPr="00D7703B" w:rsidRDefault="00BA2E55" w:rsidP="007C32F3">
      <w:pPr>
        <w:pStyle w:val="Default"/>
        <w:tabs>
          <w:tab w:val="left" w:pos="1134"/>
        </w:tabs>
        <w:jc w:val="both"/>
        <w:rPr>
          <w:bCs/>
          <w:color w:val="auto"/>
          <w:lang w:val="pt-PT"/>
        </w:rPr>
      </w:pPr>
    </w:p>
    <w:p w14:paraId="791012B2"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Prova de regularidade perante o Fundo de Garantia por Tempo de Serviço, devidamente válida, emitida pela Caixa Econômica Federal, que comprove inexistência de débito perante o FGTS;</w:t>
      </w:r>
    </w:p>
    <w:p w14:paraId="78AA3C1C" w14:textId="77777777" w:rsidR="00BA2E55" w:rsidRPr="00D7703B" w:rsidRDefault="00BA2E55" w:rsidP="007C32F3">
      <w:pPr>
        <w:pStyle w:val="Default"/>
        <w:tabs>
          <w:tab w:val="left" w:pos="1134"/>
        </w:tabs>
        <w:jc w:val="both"/>
        <w:rPr>
          <w:bCs/>
          <w:color w:val="auto"/>
          <w:lang w:val="pt-PT"/>
        </w:rPr>
      </w:pPr>
    </w:p>
    <w:p w14:paraId="35D0EB58"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Comprovante de inscrição Cadastro Nacional de Pessoa Jurídica CNPJ e/ou Prova de inscrição no Cadastro Geral de Contribuintes (CGC);</w:t>
      </w:r>
    </w:p>
    <w:p w14:paraId="2AE15B79" w14:textId="77777777" w:rsidR="00BA2E55" w:rsidRPr="00D7703B" w:rsidRDefault="00BA2E55" w:rsidP="007C32F3">
      <w:pPr>
        <w:pStyle w:val="Default"/>
        <w:tabs>
          <w:tab w:val="left" w:pos="1134"/>
        </w:tabs>
        <w:jc w:val="both"/>
        <w:rPr>
          <w:bCs/>
          <w:color w:val="auto"/>
          <w:lang w:val="pt-PT"/>
        </w:rPr>
      </w:pPr>
    </w:p>
    <w:p w14:paraId="227EF5E5" w14:textId="2B6B8465"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Inscrição no Cadastro de Contribuintes Estadual ou Municipal, relativo ao domicílio ou sede da licitante, </w:t>
      </w:r>
      <w:r w:rsidR="008C588F" w:rsidRPr="00D7703B">
        <w:rPr>
          <w:bCs/>
          <w:color w:val="auto"/>
          <w:lang w:val="pt-PT"/>
        </w:rPr>
        <w:t>facultado para microempreendedores individuais</w:t>
      </w:r>
      <w:r w:rsidRPr="00D7703B">
        <w:rPr>
          <w:bCs/>
          <w:color w:val="auto"/>
          <w:lang w:val="pt-PT"/>
        </w:rPr>
        <w:t>;</w:t>
      </w:r>
    </w:p>
    <w:p w14:paraId="7BAC09DC" w14:textId="77777777" w:rsidR="00BA2E55" w:rsidRPr="00D7703B" w:rsidRDefault="00BA2E55" w:rsidP="007C32F3">
      <w:pPr>
        <w:pStyle w:val="Default"/>
        <w:tabs>
          <w:tab w:val="left" w:pos="1134"/>
        </w:tabs>
        <w:jc w:val="both"/>
        <w:rPr>
          <w:bCs/>
          <w:color w:val="auto"/>
          <w:lang w:val="pt-PT"/>
        </w:rPr>
      </w:pPr>
    </w:p>
    <w:p w14:paraId="12033B8E"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técnica</w:t>
      </w:r>
    </w:p>
    <w:p w14:paraId="4558F228" w14:textId="77777777" w:rsidR="00BD2AB4" w:rsidRPr="00D7703B" w:rsidRDefault="00BD2AB4" w:rsidP="00BD2AB4">
      <w:pPr>
        <w:pStyle w:val="Default"/>
        <w:tabs>
          <w:tab w:val="left" w:pos="1134"/>
        </w:tabs>
        <w:jc w:val="both"/>
        <w:rPr>
          <w:bCs/>
          <w:color w:val="auto"/>
          <w:lang w:val="pt-PT"/>
        </w:rPr>
      </w:pPr>
    </w:p>
    <w:p w14:paraId="0D9F3B0A" w14:textId="28BD6179"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ao menos 1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D7703B">
        <w:rPr>
          <w:bCs/>
          <w:color w:val="auto"/>
          <w:lang w:val="pt-PT"/>
        </w:rPr>
        <w:t>ao objeto</w:t>
      </w:r>
      <w:r w:rsidRPr="00D7703B">
        <w:rPr>
          <w:bCs/>
          <w:color w:val="auto"/>
          <w:lang w:val="pt-PT"/>
        </w:rPr>
        <w:t xml:space="preserve"> desta Licitação. </w:t>
      </w:r>
    </w:p>
    <w:p w14:paraId="30A8ACC0" w14:textId="77777777" w:rsidR="00BA2E55" w:rsidRPr="00D7703B" w:rsidRDefault="00BA2E55" w:rsidP="00BD2AB4">
      <w:pPr>
        <w:pStyle w:val="Default"/>
        <w:tabs>
          <w:tab w:val="left" w:pos="1134"/>
        </w:tabs>
        <w:jc w:val="both"/>
        <w:rPr>
          <w:bCs/>
          <w:color w:val="auto"/>
          <w:lang w:val="pt-PT"/>
        </w:rPr>
      </w:pPr>
    </w:p>
    <w:p w14:paraId="51F80B7B" w14:textId="77777777" w:rsidR="00BA2E55"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A apresentação de atestados, deverá ser em nome de pessoas jurídicas de direito público ou privado, no caso de pessoas jurídicas de direito privado deverá ter firma reconhecida.</w:t>
      </w:r>
    </w:p>
    <w:p w14:paraId="7CEB5E31" w14:textId="77777777" w:rsidR="002B728D" w:rsidRPr="00D7703B" w:rsidRDefault="002B728D" w:rsidP="002B728D">
      <w:pPr>
        <w:pStyle w:val="PargrafodaLista"/>
        <w:tabs>
          <w:tab w:val="left" w:pos="1701"/>
        </w:tabs>
        <w:spacing w:after="0"/>
        <w:ind w:left="851"/>
        <w:jc w:val="both"/>
        <w:rPr>
          <w:rFonts w:ascii="Times New Roman" w:hAnsi="Times New Roman" w:cs="Times New Roman"/>
          <w:sz w:val="24"/>
          <w:szCs w:val="24"/>
        </w:rPr>
      </w:pPr>
    </w:p>
    <w:p w14:paraId="4986C2F1" w14:textId="35883ED0"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Os atestados deverão se referir a</w:t>
      </w:r>
      <w:r w:rsidR="00611391" w:rsidRPr="00D7703B">
        <w:rPr>
          <w:rFonts w:ascii="Times New Roman" w:hAnsi="Times New Roman" w:cs="Times New Roman"/>
          <w:sz w:val="24"/>
          <w:szCs w:val="24"/>
        </w:rPr>
        <w:t>o</w:t>
      </w:r>
      <w:r w:rsidRPr="00D7703B">
        <w:rPr>
          <w:rFonts w:ascii="Times New Roman" w:hAnsi="Times New Roman" w:cs="Times New Roman"/>
          <w:sz w:val="24"/>
          <w:szCs w:val="24"/>
        </w:rPr>
        <w:t xml:space="preserve"> serviço</w:t>
      </w:r>
      <w:r w:rsidR="00611391" w:rsidRPr="00D7703B">
        <w:rPr>
          <w:rFonts w:ascii="Times New Roman" w:hAnsi="Times New Roman" w:cs="Times New Roman"/>
          <w:sz w:val="24"/>
          <w:szCs w:val="24"/>
        </w:rPr>
        <w:t>/fornecimento</w:t>
      </w:r>
      <w:r w:rsidRPr="00D7703B">
        <w:rPr>
          <w:rFonts w:ascii="Times New Roman" w:hAnsi="Times New Roman" w:cs="Times New Roman"/>
          <w:sz w:val="24"/>
          <w:szCs w:val="24"/>
        </w:rPr>
        <w:t xml:space="preserve"> no âmbito de sua atividade econômica principal ou secundária especificadas no contrato social vigente;</w:t>
      </w:r>
    </w:p>
    <w:p w14:paraId="51F161F4" w14:textId="77777777" w:rsidR="00BA2E55" w:rsidRPr="00D7703B" w:rsidRDefault="00BA2E55" w:rsidP="00811E86">
      <w:pPr>
        <w:pStyle w:val="Default"/>
        <w:tabs>
          <w:tab w:val="left" w:pos="1134"/>
        </w:tabs>
        <w:jc w:val="both"/>
        <w:rPr>
          <w:bCs/>
          <w:color w:val="auto"/>
        </w:rPr>
      </w:pPr>
    </w:p>
    <w:p w14:paraId="3447B5A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D7703B" w:rsidRDefault="00BA2E55" w:rsidP="00811E86">
      <w:pPr>
        <w:pStyle w:val="Default"/>
        <w:tabs>
          <w:tab w:val="left" w:pos="1134"/>
        </w:tabs>
        <w:jc w:val="both"/>
        <w:rPr>
          <w:bCs/>
          <w:color w:val="auto"/>
          <w:lang w:val="pt-PT"/>
        </w:rPr>
      </w:pPr>
    </w:p>
    <w:p w14:paraId="66C9BB31" w14:textId="3D56C5B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empregador pessoa jurídica, conforme modelo do </w:t>
      </w:r>
      <w:r w:rsidR="005F5DFC" w:rsidRPr="00D7703B">
        <w:rPr>
          <w:bCs/>
          <w:color w:val="auto"/>
          <w:lang w:val="pt-PT"/>
        </w:rPr>
        <w:t xml:space="preserve">ANEXO II </w:t>
      </w:r>
      <w:r w:rsidRPr="00D7703B">
        <w:rPr>
          <w:bCs/>
          <w:color w:val="auto"/>
          <w:lang w:val="pt-PT"/>
        </w:rPr>
        <w:t>do termo de referência;</w:t>
      </w:r>
    </w:p>
    <w:p w14:paraId="641F3073" w14:textId="77777777" w:rsidR="00BA2E55" w:rsidRPr="00D7703B" w:rsidRDefault="00BA2E55" w:rsidP="005F5DFC">
      <w:pPr>
        <w:pStyle w:val="Default"/>
        <w:tabs>
          <w:tab w:val="left" w:pos="1134"/>
        </w:tabs>
        <w:jc w:val="both"/>
        <w:rPr>
          <w:bCs/>
          <w:color w:val="auto"/>
          <w:lang w:val="pt-PT"/>
        </w:rPr>
      </w:pPr>
    </w:p>
    <w:p w14:paraId="1B9289F7" w14:textId="50B4491F"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inidoneidade e fato superveniente impeditivo da habilitação, conforme modelo do </w:t>
      </w:r>
      <w:r w:rsidR="005F5DFC" w:rsidRPr="00D7703B">
        <w:rPr>
          <w:bCs/>
          <w:color w:val="auto"/>
          <w:lang w:val="pt-PT"/>
        </w:rPr>
        <w:t>ANEXO III</w:t>
      </w:r>
      <w:r w:rsidRPr="00D7703B">
        <w:rPr>
          <w:bCs/>
          <w:color w:val="auto"/>
          <w:lang w:val="pt-PT"/>
        </w:rPr>
        <w:t xml:space="preserve"> do termo de referência;</w:t>
      </w:r>
    </w:p>
    <w:p w14:paraId="077D9961" w14:textId="20F17373" w:rsidR="00BA2E55" w:rsidRPr="00D7703B" w:rsidRDefault="00BA2E55" w:rsidP="009868FB">
      <w:pPr>
        <w:autoSpaceDE w:val="0"/>
        <w:autoSpaceDN w:val="0"/>
        <w:adjustRightInd w:val="0"/>
        <w:spacing w:after="0" w:line="240" w:lineRule="auto"/>
        <w:jc w:val="both"/>
        <w:rPr>
          <w:rFonts w:ascii="Times New Roman" w:hAnsi="Times New Roman" w:cs="Times New Roman"/>
          <w:sz w:val="24"/>
          <w:szCs w:val="24"/>
        </w:rPr>
      </w:pPr>
    </w:p>
    <w:p w14:paraId="1D7F8246" w14:textId="77777777" w:rsidR="00525EEB" w:rsidRPr="00D7703B"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PROPOSTA DE PREÇO</w:t>
      </w:r>
      <w:r w:rsidRPr="00D7703B">
        <w:rPr>
          <w:rFonts w:ascii="Times New Roman" w:hAnsi="Times New Roman" w:cs="Times New Roman"/>
          <w:b/>
          <w:bCs/>
          <w:sz w:val="24"/>
          <w:szCs w:val="24"/>
        </w:rPr>
        <w:tab/>
      </w:r>
    </w:p>
    <w:p w14:paraId="3FB58342" w14:textId="77777777" w:rsidR="00525EEB" w:rsidRPr="00D7703B" w:rsidRDefault="00525EEB" w:rsidP="00525EEB">
      <w:pPr>
        <w:pStyle w:val="Default"/>
        <w:tabs>
          <w:tab w:val="left" w:pos="1134"/>
        </w:tabs>
        <w:jc w:val="both"/>
        <w:rPr>
          <w:color w:val="auto"/>
        </w:rPr>
      </w:pPr>
    </w:p>
    <w:p w14:paraId="31794DEC" w14:textId="1FB147E1"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ser apresentada observando-se o modelo constante no Anexo </w:t>
      </w:r>
      <w:r w:rsidR="00016152" w:rsidRPr="00D7703B">
        <w:rPr>
          <w:color w:val="auto"/>
        </w:rPr>
        <w:t>V</w:t>
      </w:r>
      <w:r w:rsidRPr="00D7703B">
        <w:rPr>
          <w:color w:val="auto"/>
        </w:rPr>
        <w:t xml:space="preserve"> ou em modelo próprio, desde que contenha as informações exigidas neste termo de referência, impressa em papel personalizado da empresa (se tiver), elaborada em língua portuguesa, apresentada sem alternativas, emendas, borrões, rasuras, ressalvas, entrelinhas ou omissões, devendo ser entregue em uma única via. Suas folhas devem estar rubricadas e assinada pelo seu representante legal, devendo ainda constar:</w:t>
      </w:r>
    </w:p>
    <w:p w14:paraId="15AF3380" w14:textId="77777777" w:rsidR="00525EEB" w:rsidRPr="00D7703B" w:rsidRDefault="00525EEB" w:rsidP="00525EEB">
      <w:pPr>
        <w:pStyle w:val="Default"/>
        <w:tabs>
          <w:tab w:val="left" w:pos="1134"/>
        </w:tabs>
        <w:jc w:val="both"/>
        <w:rPr>
          <w:color w:val="auto"/>
        </w:rPr>
      </w:pPr>
    </w:p>
    <w:p w14:paraId="7D576407" w14:textId="464B6DB4"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Descrição completa do objeto </w:t>
      </w:r>
      <w:r w:rsidR="001447EF" w:rsidRPr="00D7703B">
        <w:rPr>
          <w:bCs/>
          <w:color w:val="auto"/>
          <w:lang w:val="pt-PT"/>
        </w:rPr>
        <w:t>do</w:t>
      </w:r>
      <w:r w:rsidRPr="00D7703B">
        <w:rPr>
          <w:bCs/>
          <w:color w:val="auto"/>
          <w:lang w:val="pt-PT"/>
        </w:rPr>
        <w:t xml:space="preserve"> termo de referência;</w:t>
      </w:r>
    </w:p>
    <w:p w14:paraId="1CA55908" w14:textId="77777777" w:rsidR="00525EEB" w:rsidRPr="00D7703B" w:rsidRDefault="00525EEB" w:rsidP="001447EF">
      <w:pPr>
        <w:pStyle w:val="Default"/>
        <w:tabs>
          <w:tab w:val="left" w:pos="1134"/>
        </w:tabs>
        <w:jc w:val="both"/>
        <w:rPr>
          <w:bCs/>
          <w:color w:val="auto"/>
          <w:lang w:val="pt-PT"/>
        </w:rPr>
      </w:pPr>
    </w:p>
    <w:p w14:paraId="0E553E62" w14:textId="0D521130"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Conter identificação completa da licitante, tais como: razão social, nome fantasia, CNPJ/MF</w:t>
      </w:r>
      <w:r w:rsidR="008D0B31">
        <w:rPr>
          <w:bCs/>
          <w:color w:val="auto"/>
          <w:lang w:val="pt-PT"/>
        </w:rPr>
        <w:t>/CPF</w:t>
      </w:r>
      <w:r w:rsidRPr="00D7703B">
        <w:rPr>
          <w:bCs/>
          <w:color w:val="auto"/>
          <w:lang w:val="pt-PT"/>
        </w:rPr>
        <w:t>, endereço completo, telefone, fax e endereço eletrônico (e-mail) da proponente se houver;</w:t>
      </w:r>
    </w:p>
    <w:p w14:paraId="7746EB19" w14:textId="77777777" w:rsidR="00525EEB" w:rsidRPr="00D7703B" w:rsidRDefault="00525EEB" w:rsidP="001447EF">
      <w:pPr>
        <w:pStyle w:val="Default"/>
        <w:tabs>
          <w:tab w:val="left" w:pos="1134"/>
        </w:tabs>
        <w:jc w:val="both"/>
        <w:rPr>
          <w:bCs/>
          <w:color w:val="auto"/>
          <w:lang w:val="pt-PT"/>
        </w:rPr>
      </w:pPr>
    </w:p>
    <w:p w14:paraId="76B61271" w14:textId="277E588E"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Valor unitário e total de cada um dos itens e valor global;</w:t>
      </w:r>
    </w:p>
    <w:p w14:paraId="41EE7CB3" w14:textId="77777777" w:rsidR="00525EEB" w:rsidRPr="00D7703B" w:rsidRDefault="00525EEB" w:rsidP="001447EF">
      <w:pPr>
        <w:pStyle w:val="Default"/>
        <w:tabs>
          <w:tab w:val="left" w:pos="1134"/>
        </w:tabs>
        <w:jc w:val="both"/>
        <w:rPr>
          <w:bCs/>
          <w:color w:val="auto"/>
          <w:lang w:val="pt-PT"/>
        </w:rPr>
      </w:pPr>
    </w:p>
    <w:p w14:paraId="7532BE68"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Prazo de validade da proposta, que não poderá ser inferior a 60 (sessenta) dias, contados a partir da data de sua emissão;</w:t>
      </w:r>
    </w:p>
    <w:p w14:paraId="36BFA4C0" w14:textId="77777777" w:rsidR="00525EEB" w:rsidRPr="00D7703B" w:rsidRDefault="00525EEB" w:rsidP="001447EF">
      <w:pPr>
        <w:pStyle w:val="Default"/>
        <w:tabs>
          <w:tab w:val="left" w:pos="1134"/>
        </w:tabs>
        <w:jc w:val="both"/>
        <w:rPr>
          <w:bCs/>
          <w:color w:val="auto"/>
          <w:lang w:val="pt-PT"/>
        </w:rPr>
      </w:pPr>
    </w:p>
    <w:p w14:paraId="71203516" w14:textId="6967DD3F"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expressa de que o preço proposto todos os custos diretos e indiretos necessários para a execução completa do</w:t>
      </w:r>
      <w:r w:rsidR="00611391" w:rsidRPr="00D7703B">
        <w:rPr>
          <w:bCs/>
          <w:color w:val="auto"/>
          <w:lang w:val="pt-PT"/>
        </w:rPr>
        <w:t xml:space="preserve"> objeto </w:t>
      </w:r>
      <w:r w:rsidRPr="00D7703B">
        <w:rPr>
          <w:bCs/>
          <w:color w:val="auto"/>
          <w:lang w:val="pt-PT"/>
        </w:rPr>
        <w:t xml:space="preserve">discriminado no </w:t>
      </w:r>
      <w:r w:rsidR="001447EF" w:rsidRPr="00D7703B">
        <w:rPr>
          <w:bCs/>
          <w:color w:val="auto"/>
          <w:lang w:val="pt-PT"/>
        </w:rPr>
        <w:t>termo de referência</w:t>
      </w:r>
      <w:r w:rsidRPr="00D7703B">
        <w:rPr>
          <w:bCs/>
          <w:color w:val="auto"/>
          <w:lang w:val="pt-PT"/>
        </w:rPr>
        <w:t>.</w:t>
      </w:r>
    </w:p>
    <w:p w14:paraId="428FC018" w14:textId="77777777" w:rsidR="00525EEB" w:rsidRPr="00D7703B" w:rsidRDefault="00525EEB" w:rsidP="00525EEB">
      <w:pPr>
        <w:pStyle w:val="Default"/>
        <w:tabs>
          <w:tab w:val="left" w:pos="1985"/>
        </w:tabs>
        <w:jc w:val="both"/>
        <w:rPr>
          <w:bCs/>
          <w:color w:val="auto"/>
          <w:lang w:val="pt-PT"/>
        </w:rPr>
      </w:pPr>
    </w:p>
    <w:p w14:paraId="1FC92DEA" w14:textId="76AB9943"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w:t>
      </w:r>
      <w:r w:rsidR="00AB335D" w:rsidRPr="00D7703B">
        <w:rPr>
          <w:color w:val="auto"/>
        </w:rPr>
        <w:t>conter a indicação d</w:t>
      </w:r>
      <w:r w:rsidR="00BA399A">
        <w:rPr>
          <w:color w:val="auto"/>
        </w:rPr>
        <w:t>a</w:t>
      </w:r>
      <w:r w:rsidRPr="00D7703B">
        <w:rPr>
          <w:color w:val="auto"/>
        </w:rPr>
        <w:t xml:space="preserve"> </w:t>
      </w:r>
      <w:r w:rsidR="00BA399A">
        <w:rPr>
          <w:color w:val="auto"/>
        </w:rPr>
        <w:t>descrição do serviço</w:t>
      </w:r>
      <w:r w:rsidR="00AB335D" w:rsidRPr="00D7703B">
        <w:rPr>
          <w:color w:val="auto"/>
        </w:rPr>
        <w:t xml:space="preserve"> </w:t>
      </w:r>
      <w:r w:rsidR="00BA399A">
        <w:rPr>
          <w:color w:val="auto"/>
        </w:rPr>
        <w:t>a ser prestado</w:t>
      </w:r>
      <w:r w:rsidR="00AB335D" w:rsidRPr="00D7703B">
        <w:rPr>
          <w:color w:val="auto"/>
        </w:rPr>
        <w:t>, exceto nos casos de contratação de serviços</w:t>
      </w:r>
      <w:r w:rsidRPr="00D7703B">
        <w:rPr>
          <w:color w:val="auto"/>
        </w:rPr>
        <w:t>.</w:t>
      </w:r>
    </w:p>
    <w:p w14:paraId="7CC408B3" w14:textId="77777777" w:rsidR="00281FDD" w:rsidRPr="00D7703B" w:rsidRDefault="00281FDD" w:rsidP="00281FDD">
      <w:pPr>
        <w:pStyle w:val="Default"/>
        <w:tabs>
          <w:tab w:val="left" w:pos="851"/>
        </w:tabs>
        <w:jc w:val="both"/>
        <w:rPr>
          <w:color w:val="auto"/>
        </w:rPr>
      </w:pPr>
    </w:p>
    <w:p w14:paraId="078EB4DD"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EM CASO DE EMPATE</w:t>
      </w:r>
    </w:p>
    <w:p w14:paraId="08BD4340" w14:textId="77777777" w:rsidR="00281FDD" w:rsidRPr="00D7703B" w:rsidRDefault="00281FDD" w:rsidP="00281FDD">
      <w:pPr>
        <w:pStyle w:val="Default"/>
        <w:tabs>
          <w:tab w:val="left" w:pos="1134"/>
        </w:tabs>
        <w:jc w:val="both"/>
        <w:rPr>
          <w:color w:val="auto"/>
        </w:rPr>
      </w:pPr>
    </w:p>
    <w:p w14:paraId="5FC9B43B"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caso de empate entre duas ou mais propostas, serão utilizados os seguintes critérios de desempate, nesta ordem:</w:t>
      </w:r>
    </w:p>
    <w:p w14:paraId="58142E4C" w14:textId="77777777" w:rsidR="00281FDD" w:rsidRPr="00D7703B" w:rsidRDefault="00281FDD" w:rsidP="00281FDD">
      <w:pPr>
        <w:pStyle w:val="Default"/>
        <w:tabs>
          <w:tab w:val="left" w:pos="1134"/>
        </w:tabs>
        <w:jc w:val="both"/>
        <w:rPr>
          <w:color w:val="auto"/>
        </w:rPr>
      </w:pPr>
      <w:bookmarkStart w:id="1" w:name="art60i"/>
      <w:bookmarkEnd w:id="1"/>
    </w:p>
    <w:p w14:paraId="194104E9"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Disputa final, hipótese em que os licitantes empatados poderão apresentar nova proposta em ato contínuo à classificação;</w:t>
      </w:r>
    </w:p>
    <w:p w14:paraId="6E661650" w14:textId="77777777" w:rsidR="00281FDD" w:rsidRPr="00D7703B" w:rsidRDefault="00281FDD" w:rsidP="00281FDD">
      <w:pPr>
        <w:pStyle w:val="Default"/>
        <w:tabs>
          <w:tab w:val="left" w:pos="1134"/>
        </w:tabs>
        <w:jc w:val="both"/>
        <w:rPr>
          <w:bCs/>
          <w:color w:val="auto"/>
          <w:lang w:val="pt-PT"/>
        </w:rPr>
      </w:pPr>
      <w:bookmarkStart w:id="2" w:name="art60ii"/>
      <w:bookmarkEnd w:id="2"/>
    </w:p>
    <w:p w14:paraId="5D72F9B1"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D7703B" w:rsidRDefault="00281FDD" w:rsidP="00281FDD">
      <w:pPr>
        <w:pStyle w:val="Default"/>
        <w:tabs>
          <w:tab w:val="left" w:pos="1134"/>
        </w:tabs>
        <w:jc w:val="both"/>
        <w:rPr>
          <w:bCs/>
          <w:color w:val="auto"/>
          <w:lang w:val="pt-PT"/>
        </w:rPr>
      </w:pPr>
      <w:bookmarkStart w:id="3" w:name="art60iii"/>
      <w:bookmarkEnd w:id="3"/>
    </w:p>
    <w:p w14:paraId="5898194D"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ações de equidade entre homens e mulheres no ambiente de trabalho, conforme regulamento;</w:t>
      </w:r>
    </w:p>
    <w:p w14:paraId="5E0F8373" w14:textId="77777777" w:rsidR="00281FDD" w:rsidRPr="00D7703B" w:rsidRDefault="00281FDD" w:rsidP="00281FDD">
      <w:pPr>
        <w:pStyle w:val="Default"/>
        <w:tabs>
          <w:tab w:val="left" w:pos="1134"/>
        </w:tabs>
        <w:jc w:val="both"/>
        <w:rPr>
          <w:bCs/>
          <w:color w:val="auto"/>
          <w:lang w:val="pt-PT"/>
        </w:rPr>
      </w:pPr>
      <w:bookmarkStart w:id="4" w:name="art60iv"/>
      <w:bookmarkEnd w:id="4"/>
    </w:p>
    <w:p w14:paraId="1432C2E0"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programa de integridade, conforme orientações dos órgãos de controle.</w:t>
      </w:r>
    </w:p>
    <w:p w14:paraId="7A6AB4A8" w14:textId="77777777" w:rsidR="00281FDD" w:rsidRPr="00D7703B" w:rsidRDefault="00281FDD" w:rsidP="00281FDD">
      <w:pPr>
        <w:pStyle w:val="Default"/>
        <w:tabs>
          <w:tab w:val="left" w:pos="1134"/>
        </w:tabs>
        <w:jc w:val="both"/>
        <w:rPr>
          <w:color w:val="auto"/>
        </w:rPr>
      </w:pPr>
    </w:p>
    <w:p w14:paraId="6AA19474"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igualdade de condições, se não houver desempate, será assegurada preferência, sucessivamente, aos bens e serviços produzidos ou prestados por:</w:t>
      </w:r>
    </w:p>
    <w:p w14:paraId="53C9170F" w14:textId="77777777" w:rsidR="00281FDD" w:rsidRPr="00D7703B" w:rsidRDefault="00281FDD" w:rsidP="00281FDD">
      <w:pPr>
        <w:pStyle w:val="Default"/>
        <w:tabs>
          <w:tab w:val="left" w:pos="1134"/>
        </w:tabs>
        <w:jc w:val="both"/>
        <w:rPr>
          <w:color w:val="auto"/>
        </w:rPr>
      </w:pPr>
      <w:bookmarkStart w:id="5" w:name="art60§1i"/>
      <w:bookmarkEnd w:id="5"/>
    </w:p>
    <w:p w14:paraId="64866A0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D7703B" w:rsidRDefault="00281FDD" w:rsidP="00281FDD">
      <w:pPr>
        <w:pStyle w:val="Default"/>
        <w:tabs>
          <w:tab w:val="left" w:pos="1134"/>
        </w:tabs>
        <w:jc w:val="both"/>
        <w:rPr>
          <w:bCs/>
          <w:color w:val="auto"/>
          <w:lang w:val="pt-PT"/>
        </w:rPr>
      </w:pPr>
      <w:bookmarkStart w:id="6" w:name="art60§1ii"/>
      <w:bookmarkEnd w:id="6"/>
    </w:p>
    <w:p w14:paraId="38C7D1F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brasileiras;</w:t>
      </w:r>
    </w:p>
    <w:p w14:paraId="64CE6544" w14:textId="77777777" w:rsidR="00281FDD" w:rsidRPr="00D7703B" w:rsidRDefault="00281FDD" w:rsidP="00281FDD">
      <w:pPr>
        <w:pStyle w:val="Default"/>
        <w:tabs>
          <w:tab w:val="left" w:pos="1134"/>
        </w:tabs>
        <w:jc w:val="both"/>
        <w:rPr>
          <w:bCs/>
          <w:color w:val="auto"/>
          <w:lang w:val="pt-PT"/>
        </w:rPr>
      </w:pPr>
      <w:bookmarkStart w:id="7" w:name="art60§1iii"/>
      <w:bookmarkEnd w:id="7"/>
    </w:p>
    <w:p w14:paraId="5D0FC38F"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que invistam em pesquisa e no desenvolvimento de tecnologia no País;</w:t>
      </w:r>
    </w:p>
    <w:p w14:paraId="40CE2755" w14:textId="77777777" w:rsidR="00281FDD" w:rsidRPr="00D7703B" w:rsidRDefault="00281FDD" w:rsidP="00281FDD">
      <w:pPr>
        <w:pStyle w:val="Default"/>
        <w:tabs>
          <w:tab w:val="left" w:pos="1134"/>
        </w:tabs>
        <w:jc w:val="both"/>
        <w:rPr>
          <w:bCs/>
          <w:color w:val="auto"/>
          <w:lang w:val="pt-PT"/>
        </w:rPr>
      </w:pPr>
    </w:p>
    <w:p w14:paraId="3FC7AE50" w14:textId="77777777" w:rsidR="00281FDD" w:rsidRPr="00D7703B" w:rsidRDefault="00281FDD" w:rsidP="00281FDD">
      <w:pPr>
        <w:pStyle w:val="Default"/>
        <w:numPr>
          <w:ilvl w:val="2"/>
          <w:numId w:val="2"/>
        </w:numPr>
        <w:tabs>
          <w:tab w:val="left" w:pos="1134"/>
        </w:tabs>
        <w:ind w:left="0" w:firstLine="0"/>
        <w:jc w:val="both"/>
        <w:rPr>
          <w:bCs/>
          <w:color w:val="auto"/>
          <w:lang w:val="pt-PT"/>
        </w:rPr>
      </w:pPr>
      <w:bookmarkStart w:id="8" w:name="art60§1iv"/>
      <w:bookmarkEnd w:id="8"/>
      <w:r w:rsidRPr="00D7703B">
        <w:rPr>
          <w:bCs/>
          <w:color w:val="auto"/>
          <w:lang w:val="pt-PT"/>
        </w:rPr>
        <w:t>Empresas que comprovem a prática de mitigação, nos termos da </w:t>
      </w:r>
      <w:hyperlink r:id="rId11" w:history="1">
        <w:r w:rsidRPr="00D7703B">
          <w:rPr>
            <w:bCs/>
            <w:color w:val="auto"/>
            <w:lang w:val="pt-PT"/>
          </w:rPr>
          <w:t>Lei nº 12.187, de 29 de dezembro de 2009.</w:t>
        </w:r>
      </w:hyperlink>
    </w:p>
    <w:p w14:paraId="6A770302" w14:textId="77777777" w:rsidR="00281FDD" w:rsidRPr="00D7703B" w:rsidRDefault="00281FDD" w:rsidP="00281FDD">
      <w:pPr>
        <w:pStyle w:val="Default"/>
        <w:tabs>
          <w:tab w:val="left" w:pos="1134"/>
        </w:tabs>
        <w:jc w:val="both"/>
        <w:rPr>
          <w:bCs/>
          <w:color w:val="auto"/>
          <w:lang w:val="pt-PT"/>
        </w:rPr>
      </w:pPr>
    </w:p>
    <w:p w14:paraId="72BB5CA8"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DIVULGAÇÃO DO RESULTADO</w:t>
      </w:r>
    </w:p>
    <w:p w14:paraId="18DE9FAE" w14:textId="77777777" w:rsidR="00281FDD" w:rsidRPr="00D7703B" w:rsidRDefault="00281FDD" w:rsidP="00281FDD">
      <w:pPr>
        <w:pStyle w:val="Default"/>
        <w:tabs>
          <w:tab w:val="left" w:pos="851"/>
        </w:tabs>
        <w:jc w:val="both"/>
        <w:rPr>
          <w:color w:val="auto"/>
        </w:rPr>
      </w:pPr>
    </w:p>
    <w:p w14:paraId="2FA0996C" w14:textId="3A9AAECA"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 xml:space="preserve">O resultado final será divulgado na integra em forma de extrato no diário oficial, bem como a disponibilização da cópia da ata no site oficial do município </w:t>
      </w:r>
      <w:r w:rsidRPr="00D7703B">
        <w:rPr>
          <w:color w:val="auto"/>
        </w:rPr>
        <w:lastRenderedPageBreak/>
        <w:t>(</w:t>
      </w:r>
      <w:hyperlink r:id="rId12" w:history="1">
        <w:r w:rsidR="00D307E7" w:rsidRPr="00F64E24">
          <w:rPr>
            <w:rStyle w:val="Hyperlink"/>
          </w:rPr>
          <w:t>www.bernardosayao.to.gov.br</w:t>
        </w:r>
      </w:hyperlink>
      <w:r w:rsidRPr="00D7703B">
        <w:rPr>
          <w:color w:val="auto"/>
        </w:rPr>
        <w:t>) o resultado final, com a indicação do fornecedor classificado em primeiro lugar e respectivamente a indicação do item vencido.</w:t>
      </w:r>
    </w:p>
    <w:p w14:paraId="3F2A9B74" w14:textId="77777777" w:rsidR="00281FDD" w:rsidRPr="00D7703B" w:rsidRDefault="00281FDD" w:rsidP="00281FDD">
      <w:pPr>
        <w:pStyle w:val="Default"/>
        <w:tabs>
          <w:tab w:val="left" w:pos="1134"/>
        </w:tabs>
        <w:jc w:val="both"/>
        <w:rPr>
          <w:color w:val="auto"/>
        </w:rPr>
      </w:pPr>
    </w:p>
    <w:p w14:paraId="609A7519"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Será enviada também cópia da ata de julgamento para o e-mail de todos os interessados que ofertarem propostas para o presente processo em até 3 (três) dias uteis após a abertura.</w:t>
      </w:r>
    </w:p>
    <w:p w14:paraId="208B369F" w14:textId="77777777" w:rsidR="00281FDD" w:rsidRPr="00D7703B" w:rsidRDefault="00281FDD" w:rsidP="00281FDD">
      <w:pPr>
        <w:pStyle w:val="Default"/>
        <w:tabs>
          <w:tab w:val="left" w:pos="851"/>
        </w:tabs>
        <w:jc w:val="both"/>
        <w:rPr>
          <w:color w:val="auto"/>
        </w:rPr>
      </w:pPr>
    </w:p>
    <w:p w14:paraId="708907DE" w14:textId="77777777" w:rsidR="00281FDD" w:rsidRPr="00D7703B" w:rsidRDefault="00281FDD" w:rsidP="009868FB">
      <w:pPr>
        <w:pStyle w:val="Default"/>
        <w:tabs>
          <w:tab w:val="left" w:pos="851"/>
        </w:tabs>
        <w:jc w:val="both"/>
        <w:rPr>
          <w:color w:val="auto"/>
        </w:rPr>
      </w:pPr>
    </w:p>
    <w:p w14:paraId="5A368965" w14:textId="77777777" w:rsidR="00F83448" w:rsidRDefault="00F83448" w:rsidP="00F83448">
      <w:pPr>
        <w:pStyle w:val="PargrafodaLista"/>
        <w:widowControl w:val="0"/>
        <w:tabs>
          <w:tab w:val="left" w:pos="545"/>
        </w:tabs>
        <w:autoSpaceDE w:val="0"/>
        <w:autoSpaceDN w:val="0"/>
        <w:spacing w:after="0"/>
        <w:ind w:left="0"/>
        <w:jc w:val="right"/>
        <w:rPr>
          <w:rFonts w:cs="Calibri"/>
        </w:rPr>
      </w:pPr>
    </w:p>
    <w:p w14:paraId="7941CBF1" w14:textId="77777777" w:rsidR="00F83448" w:rsidRDefault="00F83448" w:rsidP="00F83448">
      <w:pPr>
        <w:pStyle w:val="PargrafodaLista"/>
        <w:widowControl w:val="0"/>
        <w:tabs>
          <w:tab w:val="left" w:pos="545"/>
        </w:tabs>
        <w:autoSpaceDE w:val="0"/>
        <w:autoSpaceDN w:val="0"/>
        <w:spacing w:after="0"/>
        <w:ind w:left="0"/>
        <w:jc w:val="right"/>
        <w:rPr>
          <w:rFonts w:cs="Calibri"/>
        </w:rPr>
      </w:pPr>
    </w:p>
    <w:p w14:paraId="15043609" w14:textId="77777777" w:rsidR="00F83448" w:rsidRDefault="00F83448" w:rsidP="00F83448">
      <w:pPr>
        <w:pStyle w:val="PargrafodaLista"/>
        <w:widowControl w:val="0"/>
        <w:tabs>
          <w:tab w:val="left" w:pos="545"/>
        </w:tabs>
        <w:autoSpaceDE w:val="0"/>
        <w:autoSpaceDN w:val="0"/>
        <w:spacing w:after="0"/>
        <w:ind w:left="0"/>
        <w:jc w:val="right"/>
        <w:rPr>
          <w:rFonts w:cs="Calibri"/>
        </w:rPr>
      </w:pPr>
      <w:r>
        <w:rPr>
          <w:rFonts w:cs="Calibri"/>
        </w:rPr>
        <w:t>BERNARDO SAYÃO-TO, 12 de janeiro de 2024</w:t>
      </w:r>
    </w:p>
    <w:p w14:paraId="59201DBA" w14:textId="77777777" w:rsidR="00F83448" w:rsidRDefault="00F83448" w:rsidP="00F83448">
      <w:pPr>
        <w:pStyle w:val="PargrafodaLista"/>
        <w:widowControl w:val="0"/>
        <w:tabs>
          <w:tab w:val="left" w:pos="545"/>
        </w:tabs>
        <w:autoSpaceDE w:val="0"/>
        <w:autoSpaceDN w:val="0"/>
        <w:spacing w:after="0"/>
        <w:ind w:left="0"/>
        <w:jc w:val="right"/>
        <w:rPr>
          <w:rFonts w:cs="Calibri"/>
        </w:rPr>
      </w:pPr>
    </w:p>
    <w:p w14:paraId="40215105" w14:textId="77777777" w:rsidR="00F83448" w:rsidRDefault="00F83448" w:rsidP="00F83448">
      <w:pPr>
        <w:pStyle w:val="PargrafodaLista"/>
        <w:widowControl w:val="0"/>
        <w:tabs>
          <w:tab w:val="left" w:pos="545"/>
        </w:tabs>
        <w:autoSpaceDE w:val="0"/>
        <w:autoSpaceDN w:val="0"/>
        <w:spacing w:after="0"/>
        <w:ind w:left="0"/>
        <w:jc w:val="right"/>
        <w:rPr>
          <w:rFonts w:cs="Calibri"/>
        </w:rPr>
      </w:pPr>
    </w:p>
    <w:p w14:paraId="5D99A772" w14:textId="77777777" w:rsidR="00F83448" w:rsidRDefault="00F83448" w:rsidP="00F83448">
      <w:pPr>
        <w:pStyle w:val="PargrafodaLista"/>
        <w:widowControl w:val="0"/>
        <w:tabs>
          <w:tab w:val="left" w:pos="545"/>
        </w:tabs>
        <w:autoSpaceDE w:val="0"/>
        <w:autoSpaceDN w:val="0"/>
        <w:spacing w:after="0"/>
        <w:ind w:left="0"/>
        <w:jc w:val="both"/>
        <w:rPr>
          <w:rFonts w:cs="Times New Roman"/>
        </w:rPr>
      </w:pPr>
      <w:r>
        <w:t xml:space="preserve">                                                                   </w:t>
      </w:r>
    </w:p>
    <w:p w14:paraId="6AB9B8BF" w14:textId="77777777" w:rsidR="00F83448" w:rsidRDefault="00F83448" w:rsidP="00F83448">
      <w:pPr>
        <w:pStyle w:val="PargrafodaLista"/>
        <w:widowControl w:val="0"/>
        <w:tabs>
          <w:tab w:val="left" w:pos="545"/>
        </w:tabs>
        <w:autoSpaceDE w:val="0"/>
        <w:autoSpaceDN w:val="0"/>
        <w:spacing w:after="0"/>
        <w:ind w:left="0"/>
        <w:jc w:val="center"/>
      </w:pPr>
      <w:r>
        <w:t>____________________________________</w:t>
      </w:r>
    </w:p>
    <w:p w14:paraId="71F16CA6" w14:textId="77777777" w:rsidR="00F83448" w:rsidRDefault="00F83448" w:rsidP="00F83448">
      <w:pPr>
        <w:pStyle w:val="PargrafodaLista"/>
        <w:widowControl w:val="0"/>
        <w:tabs>
          <w:tab w:val="left" w:pos="545"/>
        </w:tabs>
        <w:autoSpaceDE w:val="0"/>
        <w:autoSpaceDN w:val="0"/>
        <w:spacing w:after="0"/>
        <w:ind w:left="0"/>
        <w:jc w:val="center"/>
      </w:pPr>
      <w:r>
        <w:t>WASTRE JHONNATHAN FERREIRA DE SANTANA</w:t>
      </w:r>
    </w:p>
    <w:p w14:paraId="55E20068" w14:textId="77777777" w:rsidR="00F83448" w:rsidRDefault="00F83448" w:rsidP="00F83448">
      <w:pPr>
        <w:pStyle w:val="PargrafodaLista"/>
        <w:widowControl w:val="0"/>
        <w:tabs>
          <w:tab w:val="left" w:pos="545"/>
        </w:tabs>
        <w:autoSpaceDE w:val="0"/>
        <w:autoSpaceDN w:val="0"/>
        <w:spacing w:after="0"/>
        <w:ind w:left="0"/>
        <w:jc w:val="center"/>
        <w:rPr>
          <w:rFonts w:ascii="Arial" w:hAnsi="Arial" w:cs="Arial"/>
          <w:b/>
        </w:rPr>
      </w:pPr>
      <w:r>
        <w:t>SECRETARIO DE SAÚDE</w:t>
      </w:r>
    </w:p>
    <w:p w14:paraId="2FB48759" w14:textId="6C6BE368" w:rsidR="00BC6023" w:rsidRDefault="00BC6023" w:rsidP="00BC6023">
      <w:pPr>
        <w:spacing w:after="0"/>
        <w:jc w:val="center"/>
        <w:rPr>
          <w:rFonts w:ascii="Times New Roman" w:hAnsi="Times New Roman" w:cs="Times New Roman"/>
          <w:sz w:val="24"/>
          <w:szCs w:val="24"/>
        </w:rPr>
      </w:pPr>
    </w:p>
    <w:p w14:paraId="14EEE9F1" w14:textId="77777777" w:rsidR="00CE75B3" w:rsidRDefault="00CE75B3" w:rsidP="00BC6023">
      <w:pPr>
        <w:spacing w:after="0"/>
        <w:jc w:val="center"/>
        <w:rPr>
          <w:rFonts w:ascii="Times New Roman" w:hAnsi="Times New Roman" w:cs="Times New Roman"/>
          <w:sz w:val="24"/>
          <w:szCs w:val="24"/>
        </w:rPr>
      </w:pPr>
    </w:p>
    <w:p w14:paraId="2C916C4A" w14:textId="77777777" w:rsidR="00CE75B3" w:rsidRDefault="00CE75B3" w:rsidP="00BC6023">
      <w:pPr>
        <w:spacing w:after="0"/>
        <w:jc w:val="center"/>
        <w:rPr>
          <w:rFonts w:ascii="Times New Roman" w:hAnsi="Times New Roman" w:cs="Times New Roman"/>
          <w:sz w:val="24"/>
          <w:szCs w:val="24"/>
        </w:rPr>
      </w:pPr>
    </w:p>
    <w:p w14:paraId="61F40D07" w14:textId="77777777" w:rsidR="00CE75B3" w:rsidRDefault="00CE75B3" w:rsidP="00BC6023">
      <w:pPr>
        <w:spacing w:after="0"/>
        <w:jc w:val="center"/>
        <w:rPr>
          <w:rFonts w:ascii="Times New Roman" w:hAnsi="Times New Roman" w:cs="Times New Roman"/>
          <w:sz w:val="24"/>
          <w:szCs w:val="24"/>
        </w:rPr>
      </w:pPr>
    </w:p>
    <w:p w14:paraId="6AA49D95" w14:textId="77777777" w:rsidR="00CE75B3" w:rsidRDefault="00CE75B3" w:rsidP="00BC6023">
      <w:pPr>
        <w:spacing w:after="0"/>
        <w:jc w:val="center"/>
        <w:rPr>
          <w:rFonts w:ascii="Times New Roman" w:hAnsi="Times New Roman" w:cs="Times New Roman"/>
          <w:sz w:val="24"/>
          <w:szCs w:val="24"/>
        </w:rPr>
      </w:pPr>
    </w:p>
    <w:p w14:paraId="483E4761" w14:textId="77777777" w:rsidR="00CE75B3" w:rsidRDefault="00CE75B3" w:rsidP="00BC6023">
      <w:pPr>
        <w:spacing w:after="0"/>
        <w:jc w:val="center"/>
        <w:rPr>
          <w:rFonts w:ascii="Times New Roman" w:hAnsi="Times New Roman" w:cs="Times New Roman"/>
          <w:sz w:val="24"/>
          <w:szCs w:val="24"/>
        </w:rPr>
      </w:pPr>
    </w:p>
    <w:p w14:paraId="18451D72" w14:textId="77777777" w:rsidR="00CE75B3" w:rsidRDefault="00CE75B3" w:rsidP="00BC6023">
      <w:pPr>
        <w:spacing w:after="0"/>
        <w:jc w:val="center"/>
        <w:rPr>
          <w:rFonts w:ascii="Times New Roman" w:hAnsi="Times New Roman" w:cs="Times New Roman"/>
          <w:sz w:val="24"/>
          <w:szCs w:val="24"/>
        </w:rPr>
      </w:pPr>
    </w:p>
    <w:p w14:paraId="2E8763A6" w14:textId="77777777" w:rsidR="00CE75B3" w:rsidRDefault="00CE75B3" w:rsidP="00BC6023">
      <w:pPr>
        <w:spacing w:after="0"/>
        <w:jc w:val="center"/>
        <w:rPr>
          <w:rFonts w:ascii="Times New Roman" w:hAnsi="Times New Roman" w:cs="Times New Roman"/>
          <w:sz w:val="24"/>
          <w:szCs w:val="24"/>
        </w:rPr>
      </w:pPr>
    </w:p>
    <w:p w14:paraId="1B06AADA" w14:textId="77777777" w:rsidR="00CE75B3" w:rsidRDefault="00CE75B3" w:rsidP="00BC6023">
      <w:pPr>
        <w:spacing w:after="0"/>
        <w:jc w:val="center"/>
        <w:rPr>
          <w:rFonts w:ascii="Times New Roman" w:hAnsi="Times New Roman" w:cs="Times New Roman"/>
          <w:sz w:val="24"/>
          <w:szCs w:val="24"/>
        </w:rPr>
      </w:pPr>
    </w:p>
    <w:p w14:paraId="69D534F9" w14:textId="77777777" w:rsidR="00CE75B3" w:rsidRDefault="00CE75B3" w:rsidP="00BC6023">
      <w:pPr>
        <w:spacing w:after="0"/>
        <w:jc w:val="center"/>
        <w:rPr>
          <w:rFonts w:ascii="Times New Roman" w:hAnsi="Times New Roman" w:cs="Times New Roman"/>
          <w:sz w:val="24"/>
          <w:szCs w:val="24"/>
        </w:rPr>
      </w:pPr>
    </w:p>
    <w:p w14:paraId="335E351C" w14:textId="77777777" w:rsidR="00CE75B3" w:rsidRDefault="00CE75B3" w:rsidP="00BC6023">
      <w:pPr>
        <w:spacing w:after="0"/>
        <w:jc w:val="center"/>
        <w:rPr>
          <w:rFonts w:ascii="Times New Roman" w:hAnsi="Times New Roman" w:cs="Times New Roman"/>
          <w:sz w:val="24"/>
          <w:szCs w:val="24"/>
        </w:rPr>
      </w:pPr>
    </w:p>
    <w:p w14:paraId="4028484A" w14:textId="77777777" w:rsidR="00CE75B3" w:rsidRDefault="00CE75B3" w:rsidP="00BC6023">
      <w:pPr>
        <w:spacing w:after="0"/>
        <w:jc w:val="center"/>
        <w:rPr>
          <w:rFonts w:ascii="Times New Roman" w:hAnsi="Times New Roman" w:cs="Times New Roman"/>
          <w:sz w:val="24"/>
          <w:szCs w:val="24"/>
        </w:rPr>
      </w:pPr>
    </w:p>
    <w:p w14:paraId="646A25E8" w14:textId="77777777" w:rsidR="00CE75B3" w:rsidRPr="00D7703B" w:rsidRDefault="00CE75B3" w:rsidP="00BC6023">
      <w:pPr>
        <w:spacing w:after="0"/>
        <w:jc w:val="center"/>
        <w:rPr>
          <w:rFonts w:ascii="Times New Roman" w:hAnsi="Times New Roman" w:cs="Times New Roman"/>
          <w:sz w:val="24"/>
          <w:szCs w:val="24"/>
        </w:rPr>
      </w:pPr>
    </w:p>
    <w:p w14:paraId="2DC1D238" w14:textId="77777777" w:rsidR="00BF25AE" w:rsidRPr="00D7703B" w:rsidRDefault="00BF25AE" w:rsidP="009F3314">
      <w:pPr>
        <w:pStyle w:val="Default"/>
        <w:tabs>
          <w:tab w:val="left" w:pos="1985"/>
        </w:tabs>
        <w:rPr>
          <w:b/>
          <w:bCs/>
          <w:color w:val="auto"/>
          <w:lang w:val="pt-PT"/>
        </w:rPr>
      </w:pPr>
    </w:p>
    <w:p w14:paraId="2A9D1ADD" w14:textId="77777777" w:rsidR="0002509F" w:rsidRDefault="0002509F" w:rsidP="009868FB">
      <w:pPr>
        <w:pStyle w:val="Default"/>
        <w:tabs>
          <w:tab w:val="left" w:pos="1985"/>
        </w:tabs>
        <w:jc w:val="center"/>
        <w:rPr>
          <w:b/>
          <w:bCs/>
          <w:color w:val="auto"/>
          <w:lang w:val="pt-PT"/>
        </w:rPr>
      </w:pPr>
    </w:p>
    <w:p w14:paraId="6983A8D0" w14:textId="77777777" w:rsidR="0071108F" w:rsidRDefault="0071108F" w:rsidP="009868FB">
      <w:pPr>
        <w:pStyle w:val="Default"/>
        <w:tabs>
          <w:tab w:val="left" w:pos="1985"/>
        </w:tabs>
        <w:jc w:val="center"/>
        <w:rPr>
          <w:b/>
          <w:bCs/>
          <w:color w:val="auto"/>
          <w:lang w:val="pt-PT"/>
        </w:rPr>
      </w:pPr>
    </w:p>
    <w:p w14:paraId="7AF0314A" w14:textId="77777777" w:rsidR="0071108F" w:rsidRDefault="0071108F" w:rsidP="009868FB">
      <w:pPr>
        <w:pStyle w:val="Default"/>
        <w:tabs>
          <w:tab w:val="left" w:pos="1985"/>
        </w:tabs>
        <w:jc w:val="center"/>
        <w:rPr>
          <w:b/>
          <w:bCs/>
          <w:color w:val="auto"/>
          <w:lang w:val="pt-PT"/>
        </w:rPr>
      </w:pPr>
    </w:p>
    <w:p w14:paraId="6B9FDC24" w14:textId="77777777" w:rsidR="0071108F" w:rsidRDefault="0071108F" w:rsidP="009868FB">
      <w:pPr>
        <w:pStyle w:val="Default"/>
        <w:tabs>
          <w:tab w:val="left" w:pos="1985"/>
        </w:tabs>
        <w:jc w:val="center"/>
        <w:rPr>
          <w:b/>
          <w:bCs/>
          <w:color w:val="auto"/>
          <w:lang w:val="pt-PT"/>
        </w:rPr>
      </w:pPr>
    </w:p>
    <w:p w14:paraId="6ECD3F72" w14:textId="77777777" w:rsidR="0071108F" w:rsidRDefault="0071108F" w:rsidP="009868FB">
      <w:pPr>
        <w:pStyle w:val="Default"/>
        <w:tabs>
          <w:tab w:val="left" w:pos="1985"/>
        </w:tabs>
        <w:jc w:val="center"/>
        <w:rPr>
          <w:b/>
          <w:bCs/>
          <w:color w:val="auto"/>
          <w:lang w:val="pt-PT"/>
        </w:rPr>
      </w:pPr>
    </w:p>
    <w:p w14:paraId="5307E7AF" w14:textId="77777777" w:rsidR="0071108F" w:rsidRDefault="0071108F" w:rsidP="009868FB">
      <w:pPr>
        <w:pStyle w:val="Default"/>
        <w:tabs>
          <w:tab w:val="left" w:pos="1985"/>
        </w:tabs>
        <w:jc w:val="center"/>
        <w:rPr>
          <w:b/>
          <w:bCs/>
          <w:color w:val="auto"/>
          <w:lang w:val="pt-PT"/>
        </w:rPr>
      </w:pPr>
    </w:p>
    <w:p w14:paraId="714FF45F" w14:textId="77777777" w:rsidR="0071108F" w:rsidRDefault="0071108F" w:rsidP="009868FB">
      <w:pPr>
        <w:pStyle w:val="Default"/>
        <w:tabs>
          <w:tab w:val="left" w:pos="1985"/>
        </w:tabs>
        <w:jc w:val="center"/>
        <w:rPr>
          <w:b/>
          <w:bCs/>
          <w:color w:val="auto"/>
          <w:lang w:val="pt-PT"/>
        </w:rPr>
      </w:pPr>
    </w:p>
    <w:p w14:paraId="235ECB83" w14:textId="77777777" w:rsidR="0071108F" w:rsidRDefault="0071108F" w:rsidP="009868FB">
      <w:pPr>
        <w:pStyle w:val="Default"/>
        <w:tabs>
          <w:tab w:val="left" w:pos="1985"/>
        </w:tabs>
        <w:jc w:val="center"/>
        <w:rPr>
          <w:b/>
          <w:bCs/>
          <w:color w:val="auto"/>
          <w:lang w:val="pt-PT"/>
        </w:rPr>
      </w:pPr>
    </w:p>
    <w:p w14:paraId="06B222C1" w14:textId="77777777" w:rsidR="0071108F" w:rsidRDefault="0071108F" w:rsidP="009868FB">
      <w:pPr>
        <w:pStyle w:val="Default"/>
        <w:tabs>
          <w:tab w:val="left" w:pos="1985"/>
        </w:tabs>
        <w:jc w:val="center"/>
        <w:rPr>
          <w:b/>
          <w:bCs/>
          <w:color w:val="auto"/>
          <w:lang w:val="pt-PT"/>
        </w:rPr>
      </w:pPr>
    </w:p>
    <w:p w14:paraId="7AEC087F" w14:textId="77777777" w:rsidR="0071108F" w:rsidRDefault="0071108F" w:rsidP="009868FB">
      <w:pPr>
        <w:pStyle w:val="Default"/>
        <w:tabs>
          <w:tab w:val="left" w:pos="1985"/>
        </w:tabs>
        <w:jc w:val="center"/>
        <w:rPr>
          <w:b/>
          <w:bCs/>
          <w:color w:val="auto"/>
          <w:lang w:val="pt-PT"/>
        </w:rPr>
      </w:pPr>
    </w:p>
    <w:p w14:paraId="4C0EEDCB" w14:textId="77777777" w:rsidR="0071108F" w:rsidRDefault="0071108F" w:rsidP="009868FB">
      <w:pPr>
        <w:pStyle w:val="Default"/>
        <w:tabs>
          <w:tab w:val="left" w:pos="1985"/>
        </w:tabs>
        <w:jc w:val="center"/>
        <w:rPr>
          <w:b/>
          <w:bCs/>
          <w:color w:val="auto"/>
          <w:lang w:val="pt-PT"/>
        </w:rPr>
      </w:pPr>
    </w:p>
    <w:p w14:paraId="73C54FBF" w14:textId="77777777" w:rsidR="0071108F" w:rsidRDefault="0071108F" w:rsidP="009868FB">
      <w:pPr>
        <w:pStyle w:val="Default"/>
        <w:tabs>
          <w:tab w:val="left" w:pos="1985"/>
        </w:tabs>
        <w:jc w:val="center"/>
        <w:rPr>
          <w:b/>
          <w:bCs/>
          <w:color w:val="auto"/>
          <w:lang w:val="pt-PT"/>
        </w:rPr>
      </w:pPr>
    </w:p>
    <w:p w14:paraId="73914BC5" w14:textId="77777777" w:rsidR="0071108F" w:rsidRDefault="0071108F" w:rsidP="009868FB">
      <w:pPr>
        <w:pStyle w:val="Default"/>
        <w:tabs>
          <w:tab w:val="left" w:pos="1985"/>
        </w:tabs>
        <w:jc w:val="center"/>
        <w:rPr>
          <w:b/>
          <w:bCs/>
          <w:color w:val="auto"/>
          <w:lang w:val="pt-PT"/>
        </w:rPr>
      </w:pPr>
    </w:p>
    <w:p w14:paraId="2814A84C" w14:textId="77777777" w:rsidR="0071108F" w:rsidRDefault="0071108F" w:rsidP="009868FB">
      <w:pPr>
        <w:pStyle w:val="Default"/>
        <w:tabs>
          <w:tab w:val="left" w:pos="1985"/>
        </w:tabs>
        <w:jc w:val="center"/>
        <w:rPr>
          <w:b/>
          <w:bCs/>
          <w:color w:val="auto"/>
          <w:lang w:val="pt-PT"/>
        </w:rPr>
      </w:pPr>
    </w:p>
    <w:p w14:paraId="3B893C75" w14:textId="77777777" w:rsidR="0071108F" w:rsidRDefault="0071108F" w:rsidP="009868FB">
      <w:pPr>
        <w:pStyle w:val="Default"/>
        <w:tabs>
          <w:tab w:val="left" w:pos="1985"/>
        </w:tabs>
        <w:jc w:val="center"/>
        <w:rPr>
          <w:b/>
          <w:bCs/>
          <w:color w:val="auto"/>
          <w:lang w:val="pt-PT"/>
        </w:rPr>
      </w:pPr>
    </w:p>
    <w:p w14:paraId="1AE12DF9" w14:textId="77777777" w:rsidR="0071108F" w:rsidRDefault="0071108F" w:rsidP="009868FB">
      <w:pPr>
        <w:pStyle w:val="Default"/>
        <w:tabs>
          <w:tab w:val="left" w:pos="1985"/>
        </w:tabs>
        <w:jc w:val="center"/>
        <w:rPr>
          <w:b/>
          <w:bCs/>
          <w:color w:val="auto"/>
          <w:lang w:val="pt-PT"/>
        </w:rPr>
      </w:pPr>
    </w:p>
    <w:p w14:paraId="4BAD5849" w14:textId="77777777" w:rsidR="0071108F" w:rsidRPr="00D7703B" w:rsidRDefault="0071108F" w:rsidP="009868FB">
      <w:pPr>
        <w:pStyle w:val="Default"/>
        <w:tabs>
          <w:tab w:val="left" w:pos="1985"/>
        </w:tabs>
        <w:jc w:val="center"/>
        <w:rPr>
          <w:b/>
          <w:bCs/>
          <w:color w:val="auto"/>
          <w:lang w:val="pt-PT"/>
        </w:rPr>
      </w:pPr>
    </w:p>
    <w:p w14:paraId="0E33A8A1" w14:textId="6C8985A5" w:rsidR="007223A0" w:rsidRPr="00D307E7" w:rsidRDefault="007223A0" w:rsidP="00D307E7">
      <w:pPr>
        <w:spacing w:after="160" w:line="259" w:lineRule="auto"/>
        <w:jc w:val="center"/>
        <w:rPr>
          <w:rFonts w:ascii="Arial" w:eastAsia="Calibri" w:hAnsi="Arial" w:cs="Arial"/>
        </w:rPr>
      </w:pPr>
      <w:r w:rsidRPr="00D7703B">
        <w:rPr>
          <w:rFonts w:ascii="Times New Roman" w:hAnsi="Times New Roman" w:cs="Times New Roman"/>
          <w:b/>
          <w:bCs/>
          <w:lang w:val="pt-PT"/>
        </w:rPr>
        <w:t>ANEXO I</w:t>
      </w:r>
      <w:r w:rsidRPr="00D7703B">
        <w:rPr>
          <w:rFonts w:ascii="Times New Roman" w:hAnsi="Times New Roman" w:cs="Times New Roman"/>
          <w:bCs/>
          <w:lang w:val="pt-PT"/>
        </w:rPr>
        <w:t xml:space="preserve"> – </w:t>
      </w:r>
      <w:r w:rsidR="00D307E7" w:rsidRPr="00D307E7">
        <w:rPr>
          <w:rFonts w:ascii="Arial" w:eastAsia="Calibri" w:hAnsi="Arial" w:cs="Arial"/>
        </w:rPr>
        <w:t>TERMO DE REFERÊNCIA</w:t>
      </w:r>
      <w:r w:rsidR="00D307E7">
        <w:rPr>
          <w:rFonts w:ascii="Arial" w:eastAsia="Calibri" w:hAnsi="Arial" w:cs="Arial"/>
        </w:rPr>
        <w:t xml:space="preserve"> </w:t>
      </w:r>
      <w:r w:rsidRPr="00D7703B">
        <w:rPr>
          <w:rFonts w:ascii="Times New Roman" w:hAnsi="Times New Roman" w:cs="Times New Roman"/>
          <w:bCs/>
          <w:lang w:val="pt-PT"/>
        </w:rPr>
        <w:t xml:space="preserve"> </w:t>
      </w:r>
    </w:p>
    <w:p w14:paraId="5453C01E" w14:textId="77777777" w:rsidR="00456ACB" w:rsidRPr="00456ACB" w:rsidRDefault="00456ACB" w:rsidP="00456ACB">
      <w:pPr>
        <w:tabs>
          <w:tab w:val="left" w:pos="1254"/>
          <w:tab w:val="left" w:pos="10023"/>
        </w:tabs>
        <w:spacing w:before="64" w:line="482" w:lineRule="auto"/>
        <w:ind w:left="4058" w:right="100" w:hanging="3875"/>
        <w:rPr>
          <w:rFonts w:ascii="Arial" w:eastAsia="Calibri" w:hAnsi="Arial" w:cs="Arial"/>
          <w:b/>
        </w:rPr>
      </w:pPr>
      <w:r w:rsidRPr="00456ACB">
        <w:rPr>
          <w:rFonts w:ascii="Arial" w:eastAsia="Calibri" w:hAnsi="Arial" w:cs="Arial"/>
          <w:b/>
          <w:shd w:val="clear" w:color="auto" w:fill="D9D9D9"/>
        </w:rPr>
        <w:t>DISPENSA</w:t>
      </w:r>
      <w:r w:rsidRPr="00456ACB">
        <w:rPr>
          <w:rFonts w:ascii="Arial" w:eastAsia="Calibri" w:hAnsi="Arial" w:cs="Arial"/>
          <w:b/>
          <w:spacing w:val="-5"/>
          <w:shd w:val="clear" w:color="auto" w:fill="D9D9D9"/>
        </w:rPr>
        <w:t xml:space="preserve"> </w:t>
      </w:r>
      <w:r w:rsidRPr="00456ACB">
        <w:rPr>
          <w:rFonts w:ascii="Arial" w:eastAsia="Calibri" w:hAnsi="Arial" w:cs="Arial"/>
          <w:b/>
          <w:shd w:val="clear" w:color="auto" w:fill="D9D9D9"/>
        </w:rPr>
        <w:t>DE</w:t>
      </w:r>
      <w:r w:rsidRPr="00456ACB">
        <w:rPr>
          <w:rFonts w:ascii="Arial" w:eastAsia="Calibri" w:hAnsi="Arial" w:cs="Arial"/>
          <w:b/>
          <w:spacing w:val="-2"/>
          <w:shd w:val="clear" w:color="auto" w:fill="D9D9D9"/>
        </w:rPr>
        <w:t xml:space="preserve"> </w:t>
      </w:r>
      <w:r w:rsidRPr="00456ACB">
        <w:rPr>
          <w:rFonts w:ascii="Arial" w:eastAsia="Calibri" w:hAnsi="Arial" w:cs="Arial"/>
          <w:b/>
          <w:shd w:val="clear" w:color="auto" w:fill="D9D9D9"/>
        </w:rPr>
        <w:t xml:space="preserve">LICITAÇÃO </w:t>
      </w:r>
      <w:r w:rsidRPr="00456ACB">
        <w:rPr>
          <w:rFonts w:ascii="Arial" w:eastAsia="Calibri" w:hAnsi="Arial" w:cs="Arial"/>
          <w:b/>
          <w:spacing w:val="-2"/>
          <w:shd w:val="clear" w:color="auto" w:fill="D9D9D9"/>
        </w:rPr>
        <w:t>COM</w:t>
      </w:r>
      <w:r w:rsidRPr="00456ACB">
        <w:rPr>
          <w:rFonts w:ascii="Arial" w:eastAsia="Calibri" w:hAnsi="Arial" w:cs="Arial"/>
          <w:b/>
          <w:spacing w:val="-5"/>
          <w:shd w:val="clear" w:color="auto" w:fill="D9D9D9"/>
        </w:rPr>
        <w:t xml:space="preserve"> </w:t>
      </w:r>
      <w:r w:rsidRPr="00456ACB">
        <w:rPr>
          <w:rFonts w:ascii="Arial" w:eastAsia="Calibri" w:hAnsi="Arial" w:cs="Arial"/>
          <w:b/>
          <w:shd w:val="clear" w:color="auto" w:fill="D9D9D9"/>
        </w:rPr>
        <w:t>BASE</w:t>
      </w:r>
      <w:r w:rsidRPr="00456ACB">
        <w:rPr>
          <w:rFonts w:ascii="Arial" w:eastAsia="Calibri" w:hAnsi="Arial" w:cs="Arial"/>
          <w:b/>
          <w:spacing w:val="-2"/>
          <w:shd w:val="clear" w:color="auto" w:fill="D9D9D9"/>
        </w:rPr>
        <w:t xml:space="preserve"> </w:t>
      </w:r>
      <w:r w:rsidRPr="00456ACB">
        <w:rPr>
          <w:rFonts w:ascii="Arial" w:eastAsia="Calibri" w:hAnsi="Arial" w:cs="Arial"/>
          <w:b/>
          <w:shd w:val="clear" w:color="auto" w:fill="D9D9D9"/>
        </w:rPr>
        <w:t>NO</w:t>
      </w:r>
      <w:r w:rsidRPr="00456ACB">
        <w:rPr>
          <w:rFonts w:ascii="Arial" w:eastAsia="Calibri" w:hAnsi="Arial" w:cs="Arial"/>
          <w:b/>
          <w:spacing w:val="-5"/>
          <w:shd w:val="clear" w:color="auto" w:fill="D9D9D9"/>
        </w:rPr>
        <w:t xml:space="preserve"> </w:t>
      </w:r>
      <w:r w:rsidRPr="00456ACB">
        <w:rPr>
          <w:rFonts w:ascii="Arial" w:eastAsia="Calibri" w:hAnsi="Arial" w:cs="Arial"/>
          <w:b/>
          <w:shd w:val="clear" w:color="auto" w:fill="D9D9D9"/>
        </w:rPr>
        <w:t>ART.</w:t>
      </w:r>
      <w:r w:rsidRPr="00456ACB">
        <w:rPr>
          <w:rFonts w:ascii="Arial" w:eastAsia="Calibri" w:hAnsi="Arial" w:cs="Arial"/>
          <w:b/>
          <w:spacing w:val="-4"/>
          <w:shd w:val="clear" w:color="auto" w:fill="D9D9D9"/>
        </w:rPr>
        <w:t xml:space="preserve"> </w:t>
      </w:r>
      <w:r w:rsidRPr="00456ACB">
        <w:rPr>
          <w:rFonts w:ascii="Arial" w:eastAsia="Calibri" w:hAnsi="Arial" w:cs="Arial"/>
          <w:b/>
          <w:shd w:val="clear" w:color="auto" w:fill="D9D9D9"/>
        </w:rPr>
        <w:t>Nº</w:t>
      </w:r>
      <w:r w:rsidRPr="00456ACB">
        <w:rPr>
          <w:rFonts w:ascii="Arial" w:eastAsia="Calibri" w:hAnsi="Arial" w:cs="Arial"/>
          <w:b/>
          <w:spacing w:val="-2"/>
          <w:shd w:val="clear" w:color="auto" w:fill="D9D9D9"/>
        </w:rPr>
        <w:t xml:space="preserve"> </w:t>
      </w:r>
      <w:r w:rsidRPr="00456ACB">
        <w:rPr>
          <w:rFonts w:ascii="Arial" w:eastAsia="Calibri" w:hAnsi="Arial" w:cs="Arial"/>
          <w:b/>
          <w:shd w:val="clear" w:color="auto" w:fill="D9D9D9"/>
        </w:rPr>
        <w:t>75,</w:t>
      </w:r>
      <w:r w:rsidRPr="00456ACB">
        <w:rPr>
          <w:rFonts w:ascii="Arial" w:eastAsia="Calibri" w:hAnsi="Arial" w:cs="Arial"/>
          <w:b/>
          <w:spacing w:val="-5"/>
          <w:shd w:val="clear" w:color="auto" w:fill="D9D9D9"/>
        </w:rPr>
        <w:t xml:space="preserve"> </w:t>
      </w:r>
      <w:r w:rsidRPr="00456ACB">
        <w:rPr>
          <w:rFonts w:ascii="Arial" w:eastAsia="Calibri" w:hAnsi="Arial" w:cs="Arial"/>
          <w:b/>
          <w:shd w:val="clear" w:color="auto" w:fill="D9D9D9"/>
        </w:rPr>
        <w:t>INCISO</w:t>
      </w:r>
      <w:r w:rsidRPr="00456ACB">
        <w:rPr>
          <w:rFonts w:ascii="Arial" w:eastAsia="Calibri" w:hAnsi="Arial" w:cs="Arial"/>
          <w:b/>
          <w:spacing w:val="-2"/>
          <w:shd w:val="clear" w:color="auto" w:fill="D9D9D9"/>
        </w:rPr>
        <w:t xml:space="preserve"> </w:t>
      </w:r>
      <w:r w:rsidRPr="00456ACB">
        <w:rPr>
          <w:rFonts w:ascii="Arial" w:eastAsia="Calibri" w:hAnsi="Arial" w:cs="Arial"/>
          <w:b/>
          <w:shd w:val="clear" w:color="auto" w:fill="D9D9D9"/>
        </w:rPr>
        <w:t>II</w:t>
      </w:r>
      <w:r w:rsidRPr="00456ACB">
        <w:rPr>
          <w:rFonts w:ascii="Arial" w:eastAsia="Calibri" w:hAnsi="Arial" w:cs="Arial"/>
          <w:b/>
          <w:spacing w:val="-5"/>
          <w:shd w:val="clear" w:color="auto" w:fill="D9D9D9"/>
        </w:rPr>
        <w:t xml:space="preserve"> </w:t>
      </w:r>
      <w:r w:rsidRPr="00456ACB">
        <w:rPr>
          <w:rFonts w:ascii="Arial" w:eastAsia="Calibri" w:hAnsi="Arial" w:cs="Arial"/>
          <w:b/>
          <w:shd w:val="clear" w:color="auto" w:fill="D9D9D9"/>
        </w:rPr>
        <w:t>da</w:t>
      </w:r>
      <w:r w:rsidRPr="00456ACB">
        <w:rPr>
          <w:rFonts w:ascii="Arial" w:eastAsia="Calibri" w:hAnsi="Arial" w:cs="Arial"/>
          <w:b/>
          <w:spacing w:val="-2"/>
          <w:shd w:val="clear" w:color="auto" w:fill="D9D9D9"/>
        </w:rPr>
        <w:t xml:space="preserve"> </w:t>
      </w:r>
      <w:r w:rsidRPr="00456ACB">
        <w:rPr>
          <w:rFonts w:ascii="Arial" w:eastAsia="Calibri" w:hAnsi="Arial" w:cs="Arial"/>
          <w:b/>
          <w:shd w:val="clear" w:color="auto" w:fill="D9D9D9"/>
        </w:rPr>
        <w:t>Lei</w:t>
      </w:r>
      <w:r w:rsidRPr="00456ACB">
        <w:rPr>
          <w:rFonts w:ascii="Arial" w:eastAsia="Calibri" w:hAnsi="Arial" w:cs="Arial"/>
          <w:b/>
          <w:spacing w:val="-2"/>
          <w:shd w:val="clear" w:color="auto" w:fill="D9D9D9"/>
        </w:rPr>
        <w:t xml:space="preserve"> </w:t>
      </w:r>
      <w:r w:rsidRPr="00456ACB">
        <w:rPr>
          <w:rFonts w:ascii="Arial" w:eastAsia="Calibri" w:hAnsi="Arial" w:cs="Arial"/>
          <w:b/>
          <w:shd w:val="clear" w:color="auto" w:fill="D9D9D9"/>
        </w:rPr>
        <w:t>14.133/2021.</w:t>
      </w:r>
    </w:p>
    <w:p w14:paraId="22323071" w14:textId="77777777" w:rsidR="00650964" w:rsidRDefault="00650964" w:rsidP="00650964">
      <w:pPr>
        <w:pStyle w:val="PargrafodaLista"/>
        <w:numPr>
          <w:ilvl w:val="1"/>
          <w:numId w:val="37"/>
        </w:numPr>
        <w:contextualSpacing w:val="0"/>
      </w:pPr>
      <w:r>
        <w:t>Constitui objeto do presente Termo de Referência a pretensa:</w:t>
      </w:r>
    </w:p>
    <w:p w14:paraId="7A7935E4" w14:textId="77777777" w:rsidR="00650964" w:rsidRDefault="00650964" w:rsidP="00650964">
      <w:pPr>
        <w:pStyle w:val="PargrafodaLista"/>
        <w:spacing w:after="0"/>
        <w:ind w:left="360"/>
        <w:jc w:val="both"/>
        <w:rPr>
          <w:rFonts w:cstheme="minorHAnsi"/>
          <w:sz w:val="24"/>
          <w:szCs w:val="24"/>
        </w:rPr>
      </w:pPr>
      <w:r>
        <w:rPr>
          <w:rFonts w:cstheme="minorHAnsi"/>
          <w:sz w:val="24"/>
          <w:szCs w:val="24"/>
        </w:rPr>
        <w:t>Prestação de Serviços de locação de programas para atender a demanda do Fundo Municipal de Saúde deste Município- Bernardo Sayão.</w:t>
      </w:r>
    </w:p>
    <w:p w14:paraId="171559AD" w14:textId="77777777" w:rsidR="00650964" w:rsidRDefault="00650964" w:rsidP="00650964">
      <w:pPr>
        <w:pStyle w:val="PargrafodaLista"/>
        <w:spacing w:after="0"/>
        <w:ind w:left="360"/>
        <w:jc w:val="both"/>
        <w:rPr>
          <w:rFonts w:ascii="Arial" w:hAnsi="Arial" w:cs="Arial"/>
          <w:sz w:val="23"/>
          <w:szCs w:val="23"/>
        </w:rPr>
      </w:pPr>
    </w:p>
    <w:p w14:paraId="291E006A" w14:textId="77777777" w:rsidR="00650964" w:rsidRDefault="00650964" w:rsidP="00650964">
      <w:pPr>
        <w:jc w:val="both"/>
      </w:pPr>
      <w:r>
        <w:t>2.1. JUSTIFICATIVA</w:t>
      </w:r>
    </w:p>
    <w:p w14:paraId="7F02AFAE" w14:textId="77777777" w:rsidR="00650964" w:rsidRDefault="00650964" w:rsidP="00650964">
      <w:pPr>
        <w:pStyle w:val="PargrafodaLista"/>
        <w:ind w:left="360"/>
        <w:jc w:val="both"/>
      </w:pPr>
      <w:r>
        <w:t>Justifica –se a Prestação de serviços de Locação dos Sistemas de folhas de pagamentos, pois permite a geração de folha de pagamento em períodos diversos (mensal, quinzenal e semanal). Emite relatórios de folha de pagamento. Todos os relatórios podem ser impressos, gravados em PDF ou enviados.</w:t>
      </w:r>
    </w:p>
    <w:p w14:paraId="251AA9DD" w14:textId="77777777" w:rsidR="00650964" w:rsidRDefault="00650964" w:rsidP="00650964">
      <w:pPr>
        <w:pStyle w:val="PargrafodaLista"/>
        <w:ind w:left="360"/>
        <w:jc w:val="both"/>
      </w:pPr>
      <w:r>
        <w:t>•. Emite relatórios de recibo de pagamento.</w:t>
      </w:r>
    </w:p>
    <w:p w14:paraId="0AF33C4F" w14:textId="77777777" w:rsidR="00650964" w:rsidRDefault="00650964" w:rsidP="00650964">
      <w:pPr>
        <w:pStyle w:val="PargrafodaLista"/>
        <w:ind w:left="360"/>
        <w:jc w:val="both"/>
      </w:pPr>
      <w:r>
        <w:t>•. Calcula férias, rescisão, 13 salários e a impressão dos documentos referentes a esses cálculos, como recibo e aviso de férias, aviso prévio, pedido de demissão e o TRCT - recibo de rescisão;</w:t>
      </w:r>
    </w:p>
    <w:p w14:paraId="305D5EF1" w14:textId="77777777" w:rsidR="00650964" w:rsidRDefault="00650964" w:rsidP="00650964">
      <w:pPr>
        <w:pStyle w:val="PargrafodaLista"/>
        <w:ind w:left="360"/>
        <w:jc w:val="both"/>
      </w:pPr>
      <w:r>
        <w:t>•. Permite a exportação da folha de pagamento para a contabilidade;</w:t>
      </w:r>
    </w:p>
    <w:p w14:paraId="09101EE4" w14:textId="77777777" w:rsidR="00650964" w:rsidRDefault="00650964" w:rsidP="00650964">
      <w:pPr>
        <w:pStyle w:val="PargrafodaLista"/>
        <w:ind w:left="360"/>
        <w:jc w:val="both"/>
      </w:pPr>
      <w:r>
        <w:t>•. Faz o cálculo da provisão de férias, 13 salários e faz a exportação para a contabilidade;</w:t>
      </w:r>
    </w:p>
    <w:p w14:paraId="4A7DD46A" w14:textId="77777777" w:rsidR="00650964" w:rsidRDefault="00650964" w:rsidP="00650964">
      <w:pPr>
        <w:pStyle w:val="PargrafodaLista"/>
        <w:ind w:left="360"/>
        <w:jc w:val="both"/>
      </w:pPr>
      <w:r>
        <w:t>•. Realiza o cálculo da GPS e também exporta esses valores para contabilidade;</w:t>
      </w:r>
    </w:p>
    <w:p w14:paraId="584ABA34" w14:textId="77777777" w:rsidR="00650964" w:rsidRDefault="00650964" w:rsidP="00650964">
      <w:pPr>
        <w:pStyle w:val="PargrafodaLista"/>
        <w:ind w:left="360"/>
        <w:jc w:val="both"/>
      </w:pPr>
      <w:r>
        <w:t>•</w:t>
      </w:r>
      <w:r>
        <w:tab/>
        <w:t>Treinamento dos servidores de RH e orientação mensal das informações prestados ao Esocial referentes as fases 1,2 e 3, eventos periódicos e não periódicos e DCTFWEB, conforme IN RFB 2.110/2022, para o exercício 2024.</w:t>
      </w:r>
    </w:p>
    <w:p w14:paraId="45D6329C" w14:textId="77777777" w:rsidR="00650964" w:rsidRDefault="00650964" w:rsidP="00650964">
      <w:pPr>
        <w:pStyle w:val="PargrafodaLista"/>
        <w:ind w:left="360"/>
        <w:jc w:val="both"/>
      </w:pPr>
      <w:r>
        <w:t>Permitindo aos funcionários o acesso aos seus dados pessoais a qualquer hora do dia, garantindo a integridade das informações e proporcionando alto rendimento na gestão.</w:t>
      </w:r>
    </w:p>
    <w:p w14:paraId="45605CB8" w14:textId="77777777" w:rsidR="00650964" w:rsidRDefault="00650964" w:rsidP="00650964">
      <w:pPr>
        <w:jc w:val="both"/>
      </w:pPr>
      <w:r>
        <w:t>3.0. DO SERVIÇO</w:t>
      </w:r>
    </w:p>
    <w:p w14:paraId="1CD1D4B7" w14:textId="77777777" w:rsidR="00650964" w:rsidRDefault="00650964" w:rsidP="00650964">
      <w:pPr>
        <w:jc w:val="both"/>
      </w:pPr>
      <w:r>
        <w:t>3.1. As características e especificações do objeto da referida contratação são:</w:t>
      </w:r>
    </w:p>
    <w:tbl>
      <w:tblPr>
        <w:tblStyle w:val="Tabelacomgrade"/>
        <w:tblW w:w="9067" w:type="dxa"/>
        <w:tblLook w:val="04A0" w:firstRow="1" w:lastRow="0" w:firstColumn="1" w:lastColumn="0" w:noHBand="0" w:noVBand="1"/>
      </w:tblPr>
      <w:tblGrid>
        <w:gridCol w:w="955"/>
        <w:gridCol w:w="5608"/>
        <w:gridCol w:w="1061"/>
        <w:gridCol w:w="1443"/>
      </w:tblGrid>
      <w:tr w:rsidR="00650964" w14:paraId="248DF513" w14:textId="77777777" w:rsidTr="00650964">
        <w:tc>
          <w:tcPr>
            <w:tcW w:w="9067" w:type="dxa"/>
            <w:gridSpan w:val="4"/>
            <w:tcBorders>
              <w:top w:val="single" w:sz="4" w:space="0" w:color="auto"/>
              <w:left w:val="single" w:sz="4" w:space="0" w:color="auto"/>
              <w:bottom w:val="single" w:sz="4" w:space="0" w:color="auto"/>
              <w:right w:val="single" w:sz="4" w:space="0" w:color="auto"/>
            </w:tcBorders>
            <w:hideMark/>
          </w:tcPr>
          <w:p w14:paraId="38DA2A1A" w14:textId="77777777" w:rsidR="00650964" w:rsidRDefault="00650964">
            <w:pPr>
              <w:pStyle w:val="PargrafodaLista"/>
              <w:ind w:left="0"/>
              <w:jc w:val="both"/>
              <w:rPr>
                <w:rFonts w:cstheme="minorHAnsi"/>
                <w:sz w:val="23"/>
                <w:szCs w:val="23"/>
              </w:rPr>
            </w:pPr>
            <w:r>
              <w:rPr>
                <w:rFonts w:cstheme="minorHAnsi"/>
              </w:rPr>
              <w:t xml:space="preserve"> </w:t>
            </w:r>
            <w:r>
              <w:rPr>
                <w:rFonts w:ascii="Arial" w:hAnsi="Arial" w:cs="Arial"/>
                <w:sz w:val="24"/>
                <w:szCs w:val="24"/>
              </w:rPr>
              <w:t>Prestação de Serviços de locação de programas para atender a demanda do Fundo Municipal de Saúde deste Município- Bernardo Sayão.</w:t>
            </w:r>
          </w:p>
        </w:tc>
      </w:tr>
      <w:tr w:rsidR="00650964" w14:paraId="29D2FB9F" w14:textId="77777777" w:rsidTr="00650964">
        <w:tc>
          <w:tcPr>
            <w:tcW w:w="955" w:type="dxa"/>
            <w:tcBorders>
              <w:top w:val="single" w:sz="4" w:space="0" w:color="auto"/>
              <w:left w:val="single" w:sz="4" w:space="0" w:color="auto"/>
              <w:bottom w:val="single" w:sz="4" w:space="0" w:color="auto"/>
              <w:right w:val="single" w:sz="4" w:space="0" w:color="auto"/>
            </w:tcBorders>
            <w:hideMark/>
          </w:tcPr>
          <w:p w14:paraId="74FF9445" w14:textId="77777777" w:rsidR="00650964" w:rsidRDefault="00650964">
            <w:pPr>
              <w:jc w:val="both"/>
            </w:pPr>
            <w:r>
              <w:t>CÓDIGO</w:t>
            </w:r>
          </w:p>
        </w:tc>
        <w:tc>
          <w:tcPr>
            <w:tcW w:w="5844" w:type="dxa"/>
            <w:tcBorders>
              <w:top w:val="single" w:sz="4" w:space="0" w:color="auto"/>
              <w:left w:val="single" w:sz="4" w:space="0" w:color="auto"/>
              <w:bottom w:val="single" w:sz="4" w:space="0" w:color="auto"/>
              <w:right w:val="single" w:sz="4" w:space="0" w:color="auto"/>
            </w:tcBorders>
            <w:hideMark/>
          </w:tcPr>
          <w:p w14:paraId="0BE80804" w14:textId="77777777" w:rsidR="00650964" w:rsidRDefault="00650964">
            <w:pPr>
              <w:jc w:val="both"/>
            </w:pPr>
            <w:r>
              <w:t xml:space="preserve">DISCRIMINAÇÃO </w:t>
            </w:r>
          </w:p>
        </w:tc>
        <w:tc>
          <w:tcPr>
            <w:tcW w:w="825" w:type="dxa"/>
            <w:tcBorders>
              <w:top w:val="single" w:sz="4" w:space="0" w:color="auto"/>
              <w:left w:val="single" w:sz="4" w:space="0" w:color="auto"/>
              <w:bottom w:val="single" w:sz="4" w:space="0" w:color="auto"/>
              <w:right w:val="single" w:sz="4" w:space="0" w:color="auto"/>
            </w:tcBorders>
            <w:hideMark/>
          </w:tcPr>
          <w:p w14:paraId="5F883920" w14:textId="77777777" w:rsidR="00650964" w:rsidRDefault="00650964">
            <w:pPr>
              <w:jc w:val="both"/>
            </w:pPr>
            <w:r>
              <w:t>UNIDADE</w:t>
            </w:r>
          </w:p>
        </w:tc>
        <w:tc>
          <w:tcPr>
            <w:tcW w:w="1443" w:type="dxa"/>
            <w:tcBorders>
              <w:top w:val="single" w:sz="4" w:space="0" w:color="auto"/>
              <w:left w:val="single" w:sz="4" w:space="0" w:color="auto"/>
              <w:bottom w:val="single" w:sz="4" w:space="0" w:color="auto"/>
              <w:right w:val="single" w:sz="4" w:space="0" w:color="auto"/>
            </w:tcBorders>
            <w:hideMark/>
          </w:tcPr>
          <w:p w14:paraId="080458E5" w14:textId="77777777" w:rsidR="00650964" w:rsidRDefault="00650964">
            <w:pPr>
              <w:jc w:val="both"/>
            </w:pPr>
            <w:r>
              <w:t>QUANTIDADE</w:t>
            </w:r>
          </w:p>
        </w:tc>
      </w:tr>
      <w:tr w:rsidR="00650964" w14:paraId="38DFCAA0" w14:textId="77777777" w:rsidTr="00650964">
        <w:tc>
          <w:tcPr>
            <w:tcW w:w="955" w:type="dxa"/>
            <w:tcBorders>
              <w:top w:val="single" w:sz="4" w:space="0" w:color="auto"/>
              <w:left w:val="single" w:sz="4" w:space="0" w:color="auto"/>
              <w:bottom w:val="single" w:sz="4" w:space="0" w:color="auto"/>
              <w:right w:val="single" w:sz="4" w:space="0" w:color="auto"/>
            </w:tcBorders>
            <w:vAlign w:val="center"/>
            <w:hideMark/>
          </w:tcPr>
          <w:p w14:paraId="1E0BBF9B" w14:textId="77777777" w:rsidR="00650964" w:rsidRDefault="00650964">
            <w:pPr>
              <w:jc w:val="center"/>
            </w:pPr>
            <w:r>
              <w:t>1</w:t>
            </w:r>
          </w:p>
        </w:tc>
        <w:tc>
          <w:tcPr>
            <w:tcW w:w="5844" w:type="dxa"/>
            <w:tcBorders>
              <w:top w:val="single" w:sz="4" w:space="0" w:color="auto"/>
              <w:left w:val="single" w:sz="4" w:space="0" w:color="auto"/>
              <w:bottom w:val="single" w:sz="4" w:space="0" w:color="auto"/>
              <w:right w:val="single" w:sz="4" w:space="0" w:color="auto"/>
            </w:tcBorders>
            <w:hideMark/>
          </w:tcPr>
          <w:p w14:paraId="43C263AB" w14:textId="77777777" w:rsidR="00650964" w:rsidRDefault="00650964">
            <w:pPr>
              <w:jc w:val="both"/>
            </w:pPr>
            <w:r>
              <w:rPr>
                <w:rFonts w:ascii="Arial" w:eastAsia="Times New Roman" w:hAnsi="Arial" w:cs="Arial"/>
                <w:color w:val="000000"/>
                <w:sz w:val="20"/>
              </w:rPr>
              <w:t>LOCAÇÃO DE SISTEMA DE FOLHA DE PAGAMENTO, CONTRACHEQUE ONLINE, CONTROLE DE TESOURARIA E CONSULTORIA NO ACOMPANHAMENTO, TREINAMENTO DOS SERVIDORES DO RH E ORIENTAÇÃO MENSAL DAS INFORMAÇÕES PRESTADAS AO ESOCIAL REFERENTES AS FASES 1, 2 E 3, EVENTOS PEROÍDICOS E NÃO PERIÓDICOS E DCTFWEB, CONFORME IN RFB 2.110/2022, PARA O EXERCÍCIO 2024</w:t>
            </w:r>
          </w:p>
        </w:tc>
        <w:tc>
          <w:tcPr>
            <w:tcW w:w="825" w:type="dxa"/>
            <w:tcBorders>
              <w:top w:val="single" w:sz="4" w:space="0" w:color="auto"/>
              <w:left w:val="single" w:sz="4" w:space="0" w:color="auto"/>
              <w:bottom w:val="single" w:sz="4" w:space="0" w:color="auto"/>
              <w:right w:val="single" w:sz="4" w:space="0" w:color="auto"/>
            </w:tcBorders>
            <w:vAlign w:val="center"/>
            <w:hideMark/>
          </w:tcPr>
          <w:p w14:paraId="1376601B" w14:textId="77777777" w:rsidR="00650964" w:rsidRDefault="00650964">
            <w:pPr>
              <w:jc w:val="center"/>
            </w:pPr>
            <w:r>
              <w:t>Meses</w:t>
            </w:r>
          </w:p>
        </w:tc>
        <w:tc>
          <w:tcPr>
            <w:tcW w:w="1443" w:type="dxa"/>
            <w:tcBorders>
              <w:top w:val="single" w:sz="4" w:space="0" w:color="auto"/>
              <w:left w:val="single" w:sz="4" w:space="0" w:color="auto"/>
              <w:bottom w:val="single" w:sz="4" w:space="0" w:color="auto"/>
              <w:right w:val="single" w:sz="4" w:space="0" w:color="auto"/>
            </w:tcBorders>
            <w:vAlign w:val="center"/>
            <w:hideMark/>
          </w:tcPr>
          <w:p w14:paraId="3F519C23" w14:textId="77777777" w:rsidR="00650964" w:rsidRDefault="00650964">
            <w:pPr>
              <w:jc w:val="center"/>
            </w:pPr>
            <w:r>
              <w:t>12</w:t>
            </w:r>
          </w:p>
        </w:tc>
      </w:tr>
    </w:tbl>
    <w:p w14:paraId="7C6D22C7" w14:textId="77777777" w:rsidR="00650964" w:rsidRDefault="00650964" w:rsidP="00650964">
      <w:pPr>
        <w:jc w:val="both"/>
      </w:pPr>
    </w:p>
    <w:p w14:paraId="01DC3784" w14:textId="77777777" w:rsidR="00650964" w:rsidRDefault="00650964" w:rsidP="00650964">
      <w:pPr>
        <w:jc w:val="both"/>
      </w:pPr>
      <w:r>
        <w:lastRenderedPageBreak/>
        <w:t>3.2. Detalhamento do Objeto</w:t>
      </w:r>
    </w:p>
    <w:tbl>
      <w:tblPr>
        <w:tblStyle w:val="Tabelacomgrade"/>
        <w:tblW w:w="9067" w:type="dxa"/>
        <w:tblLook w:val="04A0" w:firstRow="1" w:lastRow="0" w:firstColumn="1" w:lastColumn="0" w:noHBand="0" w:noVBand="1"/>
      </w:tblPr>
      <w:tblGrid>
        <w:gridCol w:w="699"/>
        <w:gridCol w:w="5533"/>
        <w:gridCol w:w="1560"/>
        <w:gridCol w:w="1275"/>
      </w:tblGrid>
      <w:tr w:rsidR="00650964" w14:paraId="58C2CD42" w14:textId="77777777" w:rsidTr="00650964">
        <w:tc>
          <w:tcPr>
            <w:tcW w:w="9067" w:type="dxa"/>
            <w:gridSpan w:val="4"/>
            <w:tcBorders>
              <w:top w:val="single" w:sz="4" w:space="0" w:color="auto"/>
              <w:left w:val="single" w:sz="4" w:space="0" w:color="auto"/>
              <w:bottom w:val="single" w:sz="4" w:space="0" w:color="auto"/>
              <w:right w:val="single" w:sz="4" w:space="0" w:color="auto"/>
            </w:tcBorders>
            <w:hideMark/>
          </w:tcPr>
          <w:p w14:paraId="784A62F2" w14:textId="77777777" w:rsidR="00650964" w:rsidRDefault="00650964">
            <w:pPr>
              <w:pStyle w:val="PargrafodaLista"/>
              <w:ind w:left="0"/>
              <w:jc w:val="both"/>
              <w:rPr>
                <w:rFonts w:cstheme="minorHAnsi"/>
                <w:sz w:val="23"/>
                <w:szCs w:val="23"/>
              </w:rPr>
            </w:pPr>
            <w:r>
              <w:t xml:space="preserve"> </w:t>
            </w:r>
            <w:r>
              <w:rPr>
                <w:rFonts w:ascii="Arial" w:hAnsi="Arial" w:cs="Arial"/>
                <w:sz w:val="24"/>
                <w:szCs w:val="24"/>
              </w:rPr>
              <w:t>Prestação de Serviços de locação de programas para atender a demanda do Fundo Municipal de Saúde deste Município- Bernardo Sayão.</w:t>
            </w:r>
          </w:p>
        </w:tc>
      </w:tr>
      <w:tr w:rsidR="00650964" w14:paraId="66B4B59B" w14:textId="77777777" w:rsidTr="00650964">
        <w:tc>
          <w:tcPr>
            <w:tcW w:w="699" w:type="dxa"/>
            <w:tcBorders>
              <w:top w:val="single" w:sz="4" w:space="0" w:color="auto"/>
              <w:left w:val="single" w:sz="4" w:space="0" w:color="auto"/>
              <w:bottom w:val="single" w:sz="4" w:space="0" w:color="auto"/>
              <w:right w:val="single" w:sz="4" w:space="0" w:color="auto"/>
            </w:tcBorders>
            <w:vAlign w:val="center"/>
            <w:hideMark/>
          </w:tcPr>
          <w:p w14:paraId="44494ABF" w14:textId="77777777" w:rsidR="00650964" w:rsidRDefault="00650964">
            <w:pPr>
              <w:jc w:val="center"/>
            </w:pPr>
            <w:r>
              <w:t>ITEM</w:t>
            </w:r>
          </w:p>
        </w:tc>
        <w:tc>
          <w:tcPr>
            <w:tcW w:w="5533" w:type="dxa"/>
            <w:tcBorders>
              <w:top w:val="single" w:sz="4" w:space="0" w:color="auto"/>
              <w:left w:val="single" w:sz="4" w:space="0" w:color="auto"/>
              <w:bottom w:val="single" w:sz="4" w:space="0" w:color="auto"/>
              <w:right w:val="single" w:sz="4" w:space="0" w:color="auto"/>
            </w:tcBorders>
            <w:vAlign w:val="center"/>
            <w:hideMark/>
          </w:tcPr>
          <w:p w14:paraId="4AC55F32" w14:textId="77777777" w:rsidR="00650964" w:rsidRDefault="00650964">
            <w:pPr>
              <w:jc w:val="center"/>
            </w:pPr>
            <w:r>
              <w:t>DESCRIÇÃO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E1EAE4" w14:textId="77777777" w:rsidR="00650964" w:rsidRDefault="00650964">
            <w:pPr>
              <w:jc w:val="center"/>
            </w:pPr>
            <w:r>
              <w:t>Quant.</w:t>
            </w:r>
          </w:p>
          <w:p w14:paraId="45FCEB9E" w14:textId="77777777" w:rsidR="00650964" w:rsidRDefault="00650964">
            <w:pPr>
              <w:jc w:val="center"/>
            </w:pPr>
            <w:r>
              <w:t>/MÊS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E7EE7C" w14:textId="77777777" w:rsidR="00650964" w:rsidRDefault="00650964">
            <w:pPr>
              <w:jc w:val="center"/>
            </w:pPr>
            <w:r>
              <w:t>Unidade</w:t>
            </w:r>
          </w:p>
        </w:tc>
      </w:tr>
      <w:tr w:rsidR="00650964" w14:paraId="0C288511" w14:textId="77777777" w:rsidTr="00650964">
        <w:tc>
          <w:tcPr>
            <w:tcW w:w="699" w:type="dxa"/>
            <w:tcBorders>
              <w:top w:val="single" w:sz="4" w:space="0" w:color="auto"/>
              <w:left w:val="single" w:sz="4" w:space="0" w:color="auto"/>
              <w:bottom w:val="single" w:sz="4" w:space="0" w:color="auto"/>
              <w:right w:val="single" w:sz="4" w:space="0" w:color="auto"/>
            </w:tcBorders>
            <w:vAlign w:val="center"/>
            <w:hideMark/>
          </w:tcPr>
          <w:p w14:paraId="3DA7DBBE" w14:textId="77777777" w:rsidR="00650964" w:rsidRDefault="00650964">
            <w:pPr>
              <w:jc w:val="center"/>
            </w:pPr>
            <w:r>
              <w:t>1</w:t>
            </w:r>
          </w:p>
        </w:tc>
        <w:tc>
          <w:tcPr>
            <w:tcW w:w="5533" w:type="dxa"/>
            <w:tcBorders>
              <w:top w:val="single" w:sz="6" w:space="0" w:color="auto"/>
              <w:left w:val="single" w:sz="6" w:space="0" w:color="auto"/>
              <w:bottom w:val="single" w:sz="6" w:space="0" w:color="auto"/>
              <w:right w:val="single" w:sz="6" w:space="0" w:color="auto"/>
            </w:tcBorders>
            <w:shd w:val="solid" w:color="FFFFFF" w:fill="auto"/>
            <w:hideMark/>
          </w:tcPr>
          <w:p w14:paraId="6BA5D918" w14:textId="77777777" w:rsidR="00650964" w:rsidRDefault="00650964">
            <w:pPr>
              <w:autoSpaceDE w:val="0"/>
              <w:autoSpaceDN w:val="0"/>
              <w:adjustRightInd w:val="0"/>
              <w:jc w:val="both"/>
              <w:rPr>
                <w:rFonts w:ascii="Arial" w:hAnsi="Arial" w:cs="Arial"/>
                <w:bCs/>
                <w:color w:val="000000"/>
                <w:sz w:val="20"/>
                <w:szCs w:val="20"/>
              </w:rPr>
            </w:pPr>
            <w:r>
              <w:rPr>
                <w:rFonts w:ascii="Arial" w:eastAsia="Times New Roman" w:hAnsi="Arial" w:cs="Arial"/>
                <w:color w:val="000000"/>
                <w:sz w:val="20"/>
              </w:rPr>
              <w:t>LOCAÇÃO DE SISTEMA DE FOLHA DE PAGAMENTO, CONTRACHEQUE ONLINE, CONTROLE DE TESOURARIA E CONSULTORIA NO ACOMPANHAMENTO, TREINAMENTO DOS SERVIDORES DO RH E ORIENTAÇÃO MENSAL DAS INFORMAÇÕES PRESTADAS AO ESOCIAL REFERENTES AS FASES 1, 2 E 3, EVENTOS PEROÍDICOS E NÃO PERIÓDICOS E DCTFWEB, CONFORME IN RFB 2.110/2022, PARA O EXERCÍCIO 2024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865C16" w14:textId="77777777" w:rsidR="00650964" w:rsidRDefault="00650964">
            <w:pPr>
              <w:jc w:val="center"/>
            </w:pPr>
            <w:r>
              <w:t>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87A743" w14:textId="77777777" w:rsidR="00650964" w:rsidRDefault="00650964">
            <w:pPr>
              <w:jc w:val="center"/>
            </w:pPr>
            <w:r>
              <w:t>MESES</w:t>
            </w:r>
          </w:p>
        </w:tc>
      </w:tr>
    </w:tbl>
    <w:p w14:paraId="09859AD8" w14:textId="77777777" w:rsidR="00650964" w:rsidRDefault="00650964" w:rsidP="00650964">
      <w:pPr>
        <w:jc w:val="both"/>
      </w:pPr>
    </w:p>
    <w:p w14:paraId="659216C0" w14:textId="77777777" w:rsidR="00650964" w:rsidRDefault="00650964" w:rsidP="00650964">
      <w:pPr>
        <w:jc w:val="both"/>
      </w:pPr>
      <w:r>
        <w:t>3.3. Do Valor Estimado.</w:t>
      </w:r>
    </w:p>
    <w:tbl>
      <w:tblPr>
        <w:tblStyle w:val="Tabelacomgrade"/>
        <w:tblW w:w="0" w:type="auto"/>
        <w:tblLook w:val="04A0" w:firstRow="1" w:lastRow="0" w:firstColumn="1" w:lastColumn="0" w:noHBand="0" w:noVBand="1"/>
      </w:tblPr>
      <w:tblGrid>
        <w:gridCol w:w="1015"/>
        <w:gridCol w:w="3346"/>
        <w:gridCol w:w="1134"/>
        <w:gridCol w:w="709"/>
        <w:gridCol w:w="1417"/>
        <w:gridCol w:w="1439"/>
      </w:tblGrid>
      <w:tr w:rsidR="00650964" w14:paraId="2CFB2271" w14:textId="77777777" w:rsidTr="00650964">
        <w:tc>
          <w:tcPr>
            <w:tcW w:w="9060" w:type="dxa"/>
            <w:gridSpan w:val="6"/>
            <w:tcBorders>
              <w:top w:val="single" w:sz="4" w:space="0" w:color="auto"/>
              <w:left w:val="single" w:sz="4" w:space="0" w:color="auto"/>
              <w:bottom w:val="single" w:sz="4" w:space="0" w:color="auto"/>
              <w:right w:val="single" w:sz="4" w:space="0" w:color="auto"/>
            </w:tcBorders>
            <w:hideMark/>
          </w:tcPr>
          <w:p w14:paraId="307FAC20" w14:textId="77777777" w:rsidR="00650964" w:rsidRDefault="00650964">
            <w:pPr>
              <w:pStyle w:val="PargrafodaLista"/>
              <w:ind w:left="0"/>
              <w:jc w:val="both"/>
              <w:rPr>
                <w:rFonts w:cstheme="minorHAnsi"/>
                <w:sz w:val="23"/>
                <w:szCs w:val="23"/>
              </w:rPr>
            </w:pPr>
            <w:r>
              <w:rPr>
                <w:rFonts w:ascii="Arial" w:hAnsi="Arial" w:cs="Arial"/>
                <w:sz w:val="24"/>
                <w:szCs w:val="24"/>
              </w:rPr>
              <w:t>Prestação de Serviços de locação de programas para atender a demanda do Fundo Municipal de Saúde deste Município- Bernardo Sayão.</w:t>
            </w:r>
          </w:p>
        </w:tc>
      </w:tr>
      <w:tr w:rsidR="00650964" w14:paraId="6389045E" w14:textId="77777777" w:rsidTr="00650964">
        <w:tc>
          <w:tcPr>
            <w:tcW w:w="1015" w:type="dxa"/>
            <w:tcBorders>
              <w:top w:val="single" w:sz="4" w:space="0" w:color="auto"/>
              <w:left w:val="single" w:sz="4" w:space="0" w:color="auto"/>
              <w:bottom w:val="single" w:sz="4" w:space="0" w:color="auto"/>
              <w:right w:val="single" w:sz="4" w:space="0" w:color="auto"/>
            </w:tcBorders>
            <w:vAlign w:val="center"/>
            <w:hideMark/>
          </w:tcPr>
          <w:p w14:paraId="39650239" w14:textId="77777777" w:rsidR="00650964" w:rsidRDefault="00650964">
            <w:pPr>
              <w:jc w:val="center"/>
            </w:pPr>
            <w:r>
              <w:t>CÓDIGO</w:t>
            </w:r>
          </w:p>
        </w:tc>
        <w:tc>
          <w:tcPr>
            <w:tcW w:w="3346" w:type="dxa"/>
            <w:tcBorders>
              <w:top w:val="single" w:sz="4" w:space="0" w:color="auto"/>
              <w:left w:val="single" w:sz="4" w:space="0" w:color="auto"/>
              <w:bottom w:val="single" w:sz="4" w:space="0" w:color="auto"/>
              <w:right w:val="single" w:sz="4" w:space="0" w:color="auto"/>
            </w:tcBorders>
            <w:vAlign w:val="center"/>
            <w:hideMark/>
          </w:tcPr>
          <w:p w14:paraId="73130EE2" w14:textId="77777777" w:rsidR="00650964" w:rsidRDefault="00650964">
            <w:pPr>
              <w:jc w:val="center"/>
            </w:pPr>
            <w:r>
              <w:t>DISCRIMINAÇÃO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2EED90" w14:textId="77777777" w:rsidR="00650964" w:rsidRDefault="00650964">
            <w:pPr>
              <w:jc w:val="center"/>
            </w:pPr>
            <w:r>
              <w:t>UNIDADE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5C71B9" w14:textId="77777777" w:rsidR="00650964" w:rsidRDefault="00650964">
            <w:pPr>
              <w:jc w:val="center"/>
            </w:pPr>
            <w:r>
              <w:t>QTD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8399D5" w14:textId="77777777" w:rsidR="00650964" w:rsidRDefault="00650964">
            <w:pPr>
              <w:jc w:val="center"/>
            </w:pPr>
            <w:r>
              <w:t>PREÇO ESTIMADO</w:t>
            </w:r>
          </w:p>
          <w:p w14:paraId="00B128C5" w14:textId="77777777" w:rsidR="00650964" w:rsidRDefault="00650964">
            <w:pPr>
              <w:jc w:val="center"/>
            </w:pPr>
            <w:r>
              <w:t>unitário</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775BD5F" w14:textId="77777777" w:rsidR="00650964" w:rsidRDefault="00650964">
            <w:pPr>
              <w:jc w:val="center"/>
            </w:pPr>
            <w:r>
              <w:t>P. TOTAL</w:t>
            </w:r>
          </w:p>
          <w:p w14:paraId="6AEEBB01" w14:textId="77777777" w:rsidR="00650964" w:rsidRDefault="00650964">
            <w:pPr>
              <w:jc w:val="center"/>
            </w:pPr>
            <w:r>
              <w:t>EXTIMADO</w:t>
            </w:r>
          </w:p>
        </w:tc>
      </w:tr>
      <w:tr w:rsidR="00650964" w14:paraId="06566B66" w14:textId="77777777" w:rsidTr="00650964">
        <w:tc>
          <w:tcPr>
            <w:tcW w:w="1015" w:type="dxa"/>
            <w:tcBorders>
              <w:top w:val="single" w:sz="4" w:space="0" w:color="auto"/>
              <w:left w:val="single" w:sz="4" w:space="0" w:color="auto"/>
              <w:bottom w:val="single" w:sz="4" w:space="0" w:color="auto"/>
              <w:right w:val="single" w:sz="4" w:space="0" w:color="auto"/>
            </w:tcBorders>
            <w:vAlign w:val="center"/>
            <w:hideMark/>
          </w:tcPr>
          <w:p w14:paraId="1A797B11" w14:textId="77777777" w:rsidR="00650964" w:rsidRDefault="00650964">
            <w:pPr>
              <w:jc w:val="center"/>
            </w:pPr>
            <w:r>
              <w:t>1</w:t>
            </w:r>
          </w:p>
        </w:tc>
        <w:tc>
          <w:tcPr>
            <w:tcW w:w="3346" w:type="dxa"/>
            <w:tcBorders>
              <w:top w:val="single" w:sz="6" w:space="0" w:color="auto"/>
              <w:left w:val="single" w:sz="6" w:space="0" w:color="auto"/>
              <w:bottom w:val="single" w:sz="6" w:space="0" w:color="auto"/>
              <w:right w:val="single" w:sz="6" w:space="0" w:color="auto"/>
            </w:tcBorders>
            <w:shd w:val="solid" w:color="FFFFFF" w:fill="auto"/>
            <w:hideMark/>
          </w:tcPr>
          <w:p w14:paraId="41730AC0" w14:textId="77777777" w:rsidR="00650964" w:rsidRDefault="00650964">
            <w:pPr>
              <w:autoSpaceDE w:val="0"/>
              <w:autoSpaceDN w:val="0"/>
              <w:adjustRightInd w:val="0"/>
              <w:jc w:val="both"/>
              <w:rPr>
                <w:rFonts w:ascii="Arial" w:hAnsi="Arial" w:cs="Arial"/>
                <w:bCs/>
                <w:color w:val="000000"/>
                <w:sz w:val="20"/>
                <w:szCs w:val="20"/>
              </w:rPr>
            </w:pPr>
            <w:r>
              <w:rPr>
                <w:rFonts w:ascii="Arial" w:eastAsia="Times New Roman" w:hAnsi="Arial" w:cs="Arial"/>
                <w:color w:val="000000"/>
                <w:sz w:val="20"/>
              </w:rPr>
              <w:t>LOCAÇÃO DE SISTEMA DE FOLHA DE PAGAMENTO, CONTRACHEQUE ONLINE, CONTROLE DE TESOURARIA E CONSULTORIA NO ACOMPANHAMENTO, TREINAMENTO DOS SERVIDORES DO RH E ORIENTAÇÃO MENSAL DAS INFORMAÇÕES PRESTADAS AO ESOCIAL REFERENTES AS FASES 1, 2 E 3, EVENTOS PEROÍDICOS E NÃO PERIÓDICOS E DCTFWEB, CONFORME IN RFB 2.110/2022, PARA O EXERCÍCIO 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703DD7" w14:textId="77777777" w:rsidR="00650964" w:rsidRDefault="00650964">
            <w:pPr>
              <w:jc w:val="both"/>
              <w:rPr>
                <w:sz w:val="20"/>
                <w:szCs w:val="20"/>
              </w:rPr>
            </w:pPr>
            <w:r>
              <w:rPr>
                <w:sz w:val="20"/>
                <w:szCs w:val="20"/>
              </w:rPr>
              <w:t>Meses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0155FE" w14:textId="77777777" w:rsidR="00650964" w:rsidRDefault="00650964">
            <w:pPr>
              <w:jc w:val="both"/>
              <w:rPr>
                <w:sz w:val="20"/>
                <w:szCs w:val="20"/>
              </w:rPr>
            </w:pPr>
            <w:r>
              <w:rPr>
                <w:sz w:val="20"/>
                <w:szCs w:val="20"/>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4CD8E6" w14:textId="77777777" w:rsidR="00650964" w:rsidRDefault="00650964">
            <w:pPr>
              <w:jc w:val="both"/>
              <w:rPr>
                <w:sz w:val="20"/>
                <w:szCs w:val="20"/>
              </w:rPr>
            </w:pPr>
            <w:r>
              <w:rPr>
                <w:sz w:val="20"/>
                <w:szCs w:val="20"/>
              </w:rPr>
              <w:t>R$ 2.438,65</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329D17C" w14:textId="77777777" w:rsidR="00650964" w:rsidRDefault="00650964">
            <w:pPr>
              <w:jc w:val="both"/>
              <w:rPr>
                <w:sz w:val="20"/>
                <w:szCs w:val="20"/>
              </w:rPr>
            </w:pPr>
            <w:r>
              <w:rPr>
                <w:sz w:val="20"/>
                <w:szCs w:val="20"/>
              </w:rPr>
              <w:t>R$ 26.263,84</w:t>
            </w:r>
          </w:p>
        </w:tc>
      </w:tr>
      <w:tr w:rsidR="00650964" w14:paraId="78743901" w14:textId="77777777" w:rsidTr="00650964">
        <w:tc>
          <w:tcPr>
            <w:tcW w:w="7621" w:type="dxa"/>
            <w:gridSpan w:val="5"/>
            <w:tcBorders>
              <w:top w:val="single" w:sz="4" w:space="0" w:color="auto"/>
              <w:left w:val="single" w:sz="4" w:space="0" w:color="auto"/>
              <w:bottom w:val="single" w:sz="4" w:space="0" w:color="auto"/>
              <w:right w:val="single" w:sz="4" w:space="0" w:color="auto"/>
            </w:tcBorders>
            <w:vAlign w:val="center"/>
            <w:hideMark/>
          </w:tcPr>
          <w:p w14:paraId="3C62EA5E" w14:textId="77777777" w:rsidR="00650964" w:rsidRDefault="00650964">
            <w:pPr>
              <w:jc w:val="center"/>
            </w:pPr>
            <w:r>
              <w:t>VALOR TOTAL ESTIMADA</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9C5E879" w14:textId="77777777" w:rsidR="00650964" w:rsidRDefault="00650964">
            <w:r>
              <w:t>R$ 26.263,84</w:t>
            </w:r>
          </w:p>
        </w:tc>
      </w:tr>
    </w:tbl>
    <w:p w14:paraId="1DBBCD68" w14:textId="77777777" w:rsidR="00650964" w:rsidRDefault="00650964" w:rsidP="00650964">
      <w:pPr>
        <w:jc w:val="both"/>
      </w:pPr>
    </w:p>
    <w:p w14:paraId="48C3D3F1" w14:textId="77777777" w:rsidR="00650964" w:rsidRDefault="00650964" w:rsidP="00650964">
      <w:pPr>
        <w:jc w:val="both"/>
      </w:pPr>
      <w:r>
        <w:t>4.0. DO TRATAMENTO DIFERENCIADO PARA ME/EPP</w:t>
      </w:r>
    </w:p>
    <w:p w14:paraId="1BA69121" w14:textId="77777777" w:rsidR="00650964" w:rsidRDefault="00650964" w:rsidP="00650964">
      <w:pPr>
        <w:jc w:val="both"/>
      </w:pPr>
      <w:r>
        <w:t>4.1. Salienta-se que na referida contratação, será concedido o tratamento diferenciado e simplificado para as Microempresas e Empresas de Pequeno Porte, nos termos das disposições contidas nos Arts. 47 e 48, da Lei Complementar nº 123/2006, visto estar presente a exceção prevista no inciso IV, do Art. 49, do mesmo diploma legal: Licitação dispensável - Art. 75, II, da Lei Federal nº 14.133/21.</w:t>
      </w:r>
    </w:p>
    <w:p w14:paraId="601A6AE4" w14:textId="77777777" w:rsidR="00650964" w:rsidRDefault="00650964" w:rsidP="00650964">
      <w:pPr>
        <w:jc w:val="both"/>
      </w:pPr>
      <w:r>
        <w:lastRenderedPageBreak/>
        <w:t>4.2. No processo, portanto, deverá ser considerado preferencialmente apenas os fornecedores ou executantes enquadrados como Microempresa, Empresa de Pequeno Porte e Equiparados, nos termos da legislação vigente.</w:t>
      </w:r>
    </w:p>
    <w:p w14:paraId="708386BD" w14:textId="77777777" w:rsidR="00650964" w:rsidRDefault="00650964" w:rsidP="00650964">
      <w:pPr>
        <w:jc w:val="both"/>
      </w:pPr>
      <w:r>
        <w:t>5.0.DAS OBRIGAÇÕES DO CONTRATANTE</w:t>
      </w:r>
    </w:p>
    <w:p w14:paraId="00D4FFAB" w14:textId="77777777" w:rsidR="00650964" w:rsidRDefault="00650964" w:rsidP="00650964">
      <w:pPr>
        <w:jc w:val="both"/>
      </w:pPr>
      <w:r>
        <w:t>5.1. Efetuar o pagamento relativo ao objeto contratado efetivamente realizado, de acordo com as cláusulas do respectivo contrato ou outros instrumentos hábeis.</w:t>
      </w:r>
    </w:p>
    <w:p w14:paraId="0660F21B" w14:textId="77777777" w:rsidR="00650964" w:rsidRDefault="00650964" w:rsidP="00650964">
      <w:pPr>
        <w:jc w:val="both"/>
      </w:pPr>
      <w:r>
        <w:t>5.2. Proporcionar ao Contratado todos os meios necessários para a fiel execução do objeto da presente contratação, nos termos do correspondente instrumento de ajuste.</w:t>
      </w:r>
    </w:p>
    <w:p w14:paraId="5034A504" w14:textId="77777777" w:rsidR="00650964" w:rsidRDefault="00650964" w:rsidP="00650964">
      <w:pPr>
        <w:jc w:val="both"/>
      </w:pPr>
      <w:r>
        <w:t>5.3. Notificar o Contratado sobre qualquer irregularidade encontrada quanto à qualidade dos produtos ou serviços, exercendo a mais ampla e completa fiscalização, o que não exime o Contratado de suas responsabilidades pactuadas e preceitos legais.</w:t>
      </w:r>
    </w:p>
    <w:p w14:paraId="0EAB5A10" w14:textId="77777777" w:rsidR="00650964" w:rsidRDefault="00650964" w:rsidP="00650964">
      <w:pPr>
        <w:jc w:val="both"/>
      </w:pPr>
      <w:r>
        <w:t>5.4. Observar, em compatibilidade com o objeto da contração, as disposições dos Arts. 115 a 123 da Lei 14.133/21.</w:t>
      </w:r>
    </w:p>
    <w:p w14:paraId="5EAAD69A" w14:textId="77777777" w:rsidR="00650964" w:rsidRDefault="00650964" w:rsidP="00650964">
      <w:pPr>
        <w:jc w:val="both"/>
      </w:pPr>
      <w:r>
        <w:t>6.0. DAS OBRIGAÇÕES DO CONTRATADO</w:t>
      </w:r>
    </w:p>
    <w:p w14:paraId="5AF7B406" w14:textId="77777777" w:rsidR="00650964" w:rsidRDefault="00650964" w:rsidP="00650964">
      <w:pPr>
        <w:jc w:val="both"/>
      </w:pPr>
      <w:r>
        <w:t>6.1.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6BC24177" w14:textId="77777777" w:rsidR="00650964" w:rsidRDefault="00650964" w:rsidP="00650964">
      <w:pPr>
        <w:jc w:val="both"/>
      </w:pPr>
      <w:r>
        <w:t>6.2. Substituir,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165652AB" w14:textId="77777777" w:rsidR="00650964" w:rsidRDefault="00650964" w:rsidP="00650964">
      <w:pPr>
        <w:jc w:val="both"/>
      </w:pPr>
      <w:r>
        <w:t>6.3. Não transferir a outrem, no todo ou em parte, o objeto da contratação, salvo mediante prévia e expressa autorização do Contratante.</w:t>
      </w:r>
    </w:p>
    <w:p w14:paraId="08AE14E9" w14:textId="77777777" w:rsidR="00650964" w:rsidRDefault="00650964" w:rsidP="00650964">
      <w:pPr>
        <w:jc w:val="both"/>
      </w:pPr>
      <w:r>
        <w:t>6.4. Manter, durante a vigência do contrato ou outros instrumentos hábeis, em compatibilidade com as obrigações assumidas, todas as condições de regularidade e qualificação exigidas no respectivo processo de contratação direta por Dispensa de Licitação, conforme o caso, apresentando ao Contratante os documentos necessários, sempre que solicitado.</w:t>
      </w:r>
    </w:p>
    <w:p w14:paraId="1964D742" w14:textId="77777777" w:rsidR="00650964" w:rsidRDefault="00650964" w:rsidP="00650964">
      <w:pPr>
        <w:jc w:val="both"/>
      </w:pPr>
      <w:r>
        <w:t>6.5. Emitir Nota Fiscal correspondente à sede ou filial da empresa que efetivamente apresentou a documentação de regularidade e qualificação exigidas quando da instrução do referido processo de contratação direta.</w:t>
      </w:r>
    </w:p>
    <w:p w14:paraId="4CA2C3AF" w14:textId="77777777" w:rsidR="00650964" w:rsidRDefault="00650964" w:rsidP="00650964">
      <w:pPr>
        <w:jc w:val="both"/>
      </w:pPr>
      <w:r>
        <w:t>6.6. Executar todas as obrigações assumidas sempre com observância a melhor técnica vigente, enquadrando-se, rigorosamente, dentro dos preceitos legais, normas e especificações técnicas correspondentes.</w:t>
      </w:r>
    </w:p>
    <w:p w14:paraId="1B3A0012" w14:textId="77777777" w:rsidR="00650964" w:rsidRDefault="00650964" w:rsidP="00650964">
      <w:pPr>
        <w:jc w:val="both"/>
      </w:pPr>
      <w:r>
        <w:t>6.7. Observar, em compatibilidade com o objeto da contração, as disposições dos Arts. 115 a 123 da Lei 14.133/21.</w:t>
      </w:r>
    </w:p>
    <w:p w14:paraId="1B2170CF" w14:textId="77777777" w:rsidR="00650964" w:rsidRDefault="00650964" w:rsidP="00650964">
      <w:pPr>
        <w:jc w:val="both"/>
      </w:pPr>
      <w:r>
        <w:lastRenderedPageBreak/>
        <w:t>7.0.DOS PRAZOS E DA VIGÊNCIA</w:t>
      </w:r>
    </w:p>
    <w:p w14:paraId="6CF16680" w14:textId="77777777" w:rsidR="00650964" w:rsidRDefault="00650964" w:rsidP="00650964">
      <w:pPr>
        <w:jc w:val="both"/>
      </w:pPr>
      <w:r>
        <w:t>7.1. Os prazos máximos de início de etapas de execução e de conclusão do objeto da contratação, que admite prorrogação nas condições e hipóteses previstas na Lei 14.133/21, estão abaixo indicados e serão considerados da assinatura do Contrato ou equivalente:</w:t>
      </w:r>
    </w:p>
    <w:p w14:paraId="03F62A46" w14:textId="77777777" w:rsidR="00650964" w:rsidRDefault="00650964" w:rsidP="00650964">
      <w:pPr>
        <w:jc w:val="both"/>
      </w:pPr>
      <w:r>
        <w:t>7.1.1. Início: 3 (três) dias;</w:t>
      </w:r>
    </w:p>
    <w:p w14:paraId="15C076F4" w14:textId="77777777" w:rsidR="00650964" w:rsidRDefault="00650964" w:rsidP="00650964">
      <w:pPr>
        <w:jc w:val="both"/>
      </w:pPr>
      <w:r>
        <w:t>7.1.2. Conclusão: 12 (doze) meses.</w:t>
      </w:r>
    </w:p>
    <w:p w14:paraId="13A038F9" w14:textId="77777777" w:rsidR="00650964" w:rsidRDefault="00650964" w:rsidP="00650964">
      <w:pPr>
        <w:jc w:val="both"/>
      </w:pPr>
      <w:r>
        <w:t>7.2. A vigência da presente contratação será determinada: até o final do exercício financeiro de 2024, considerada da data de assinatura do respectivo instrumento de ajuste; podendo ser prorrogada, nas hipóteses e nos termos dos Arts. 105 a 114, da Lei 14.133/21.</w:t>
      </w:r>
    </w:p>
    <w:p w14:paraId="04B66321" w14:textId="77777777" w:rsidR="00650964" w:rsidRDefault="00650964" w:rsidP="00650964">
      <w:pPr>
        <w:jc w:val="both"/>
      </w:pPr>
      <w:r>
        <w:t>8.0. DO REAJUSTAMENTO EM SENTIDO ESTRITO</w:t>
      </w:r>
    </w:p>
    <w:p w14:paraId="6405A514" w14:textId="77777777" w:rsidR="00650964" w:rsidRDefault="00650964" w:rsidP="00650964">
      <w:pPr>
        <w:jc w:val="both"/>
      </w:pPr>
      <w:r>
        <w:t>8.1. Os preços contratados são fixos e irreajustáveis no prazo de um ano.</w:t>
      </w:r>
    </w:p>
    <w:p w14:paraId="479AE408" w14:textId="77777777" w:rsidR="00650964" w:rsidRDefault="00650964" w:rsidP="00650964">
      <w:pPr>
        <w:jc w:val="both"/>
      </w:pPr>
      <w:r>
        <w:t>9.0. DO PAGAMENTO</w:t>
      </w:r>
    </w:p>
    <w:p w14:paraId="1C2AD2BC" w14:textId="77777777" w:rsidR="00650964" w:rsidRDefault="00650964" w:rsidP="00650964">
      <w:pPr>
        <w:jc w:val="both"/>
      </w:pPr>
      <w:r>
        <w:t>9.1. O pagamento será realizado mediante processo regular e em observância às normas e procedimentos adotados, bem como as disposições dos Arts. 141 a 146 da Lei 14.133/21; da seguinte maneira: Mensalmente, para ocorrer no prazo de trinta dias, contados do período de adimplemento de cada parcela.</w:t>
      </w:r>
    </w:p>
    <w:p w14:paraId="31E3493E" w14:textId="77777777" w:rsidR="00650964" w:rsidRDefault="00650964" w:rsidP="00650964">
      <w:pPr>
        <w:jc w:val="both"/>
      </w:pPr>
      <w:r>
        <w:t>10.0. DA VERIFICAÇÃO DA QUALIFICAÇÃO TÉCNICA E ECONÔMICO-FINANCEIRA</w:t>
      </w:r>
    </w:p>
    <w:p w14:paraId="777DAC48" w14:textId="77777777" w:rsidR="00650964" w:rsidRDefault="00650964" w:rsidP="00650964">
      <w:pPr>
        <w:jc w:val="both"/>
      </w:pPr>
      <w:r>
        <w:t>10.1. Se necessária a verificação da qualificação técnica e econômico-financeira do licitante, a documentação essencial, suficiente para comprovar as referidas capacidades, será restrita aquela definida nos Art. 67 e 69, da Lei 14.133/21, respectivamente.</w:t>
      </w:r>
    </w:p>
    <w:p w14:paraId="2B47416A" w14:textId="77777777" w:rsidR="00650964" w:rsidRDefault="00650964" w:rsidP="00650964">
      <w:pPr>
        <w:jc w:val="both"/>
      </w:pPr>
      <w:r>
        <w:t>10.2. Salienta-se que a documentação relacionada nos Arts. 66 a 69, da Lei 14.133/21, para demonstrar a capacidade do licitante de realizar o objeto eventualmente pactuado, dividida em habilitação jurídica; qualificação técnico-profissional e técnico-operacional; habilitações fiscal, social e trabalhista; e habilitação econômico-financeira; poderá ser dispensada, total ou parcialmente, dentre outras, nas contratações em valores inferiores a um quarto do limite para dispensa de licitação para compras em geral, conforme as disposições do Art. 70, do mesmo diploma legal.</w:t>
      </w:r>
    </w:p>
    <w:p w14:paraId="67A551B4" w14:textId="77777777" w:rsidR="00650964" w:rsidRDefault="00650964" w:rsidP="00650964">
      <w:pPr>
        <w:jc w:val="both"/>
      </w:pPr>
      <w:r>
        <w:t>11.0.DO CRITÉRIO DE ACEITAÇÃO DO OBJETO</w:t>
      </w:r>
    </w:p>
    <w:p w14:paraId="4C3C4A32" w14:textId="77777777" w:rsidR="00650964" w:rsidRDefault="00650964" w:rsidP="00650964">
      <w:pPr>
        <w:jc w:val="both"/>
      </w:pPr>
      <w:r>
        <w:t>11.1. Executada a presente contratação e observadas as condições de adimplemento das obrigações pactuadas, os procedimentos e condições para receber o seu objeto pelo Contratante obedecerão, conforme o caso, às disposições do Art. 140, da Lei 14.133/21.</w:t>
      </w:r>
    </w:p>
    <w:p w14:paraId="3FF737E8" w14:textId="77777777" w:rsidR="00650964" w:rsidRDefault="00650964" w:rsidP="00650964">
      <w:pPr>
        <w:jc w:val="both"/>
      </w:pPr>
      <w:r>
        <w:t xml:space="preserve">11.2. Por se tratar de serviço,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w:t>
      </w:r>
      <w:r>
        <w:lastRenderedPageBreak/>
        <w:t>atendimento das exigências contratuais, não podendo esse prazo ser superior a 90 (noventa) dias, salvo em casos excepcionais, devidamente justificados.</w:t>
      </w:r>
    </w:p>
    <w:p w14:paraId="0A288DA9" w14:textId="77777777" w:rsidR="00650964" w:rsidRDefault="00650964" w:rsidP="00650964">
      <w:pPr>
        <w:jc w:val="both"/>
      </w:pPr>
      <w:r>
        <w:t>12.0.DOS PROCEDIMENTOS DE FISCALIZAÇÃO E GERENCIAMENTO</w:t>
      </w:r>
    </w:p>
    <w:p w14:paraId="50CF3FB8" w14:textId="77777777" w:rsidR="00650964" w:rsidRDefault="00650964" w:rsidP="00650964">
      <w:pPr>
        <w:jc w:val="both"/>
      </w:pPr>
      <w:r>
        <w:t>12.1. Serão designados pelo Contratante representantes com atribuições de Gestor e Fiscal do contrato, nos termos do Art. 117, da Lei 14.133/21, especialmente para acompanhar e fiscalizar a sua execução, respectivamente, permitida a contratação de terceiros para assistência e subsídio de informações pertinentes a essas atribuições.</w:t>
      </w:r>
    </w:p>
    <w:p w14:paraId="39CC5FF1" w14:textId="77777777" w:rsidR="00650964" w:rsidRDefault="00650964" w:rsidP="00650964">
      <w:pPr>
        <w:jc w:val="both"/>
      </w:pPr>
      <w:r>
        <w:t>13.0. DAS SANÇÕES ADMINISTRATIVAS</w:t>
      </w:r>
    </w:p>
    <w:p w14:paraId="7089822E" w14:textId="77777777" w:rsidR="00650964" w:rsidRDefault="00650964" w:rsidP="00650964">
      <w:pPr>
        <w:jc w:val="both"/>
      </w:pPr>
      <w:r>
        <w:t>13.1. 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6654128C" w14:textId="77777777" w:rsidR="00650964" w:rsidRDefault="00650964" w:rsidP="00650964">
      <w:pPr>
        <w:jc w:val="both"/>
      </w:pPr>
      <w:r>
        <w:t>13.2. 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42587E2B" w14:textId="77777777" w:rsidR="00650964" w:rsidRDefault="00650964" w:rsidP="00650964">
      <w:pPr>
        <w:jc w:val="both"/>
      </w:pPr>
      <w:r>
        <w:t>14.0. DA COMPENSAÇÃO FINANCEIRA</w:t>
      </w:r>
    </w:p>
    <w:p w14:paraId="57ED1462" w14:textId="77777777" w:rsidR="00650964" w:rsidRDefault="00650964" w:rsidP="00650964">
      <w:pPr>
        <w:jc w:val="both"/>
      </w:pPr>
      <w:r>
        <w:t xml:space="preserve">14.1. 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w:t>
      </w:r>
      <w:r>
        <w:lastRenderedPageBreak/>
        <w:t>substitua. Na hipótese do referido índice estabelecido para a compensação financeira venha a ser extinto ou de qualquer forma não possa mais ser utilizado, será adotado, em substituição, o que vier a ser determinado pela legislação então em vigor.</w:t>
      </w:r>
    </w:p>
    <w:p w14:paraId="3D33C87F" w14:textId="77777777" w:rsidR="00650964" w:rsidRDefault="00650964" w:rsidP="00650964">
      <w:pPr>
        <w:spacing w:after="0"/>
        <w:jc w:val="both"/>
        <w:rPr>
          <w:rFonts w:cstheme="minorHAnsi"/>
          <w:b/>
          <w:bCs/>
          <w:szCs w:val="23"/>
        </w:rPr>
      </w:pPr>
      <w:r>
        <w:rPr>
          <w:rFonts w:cstheme="minorHAnsi"/>
          <w:b/>
          <w:bCs/>
          <w:szCs w:val="23"/>
        </w:rPr>
        <w:t>15 - REQUISITOS DA CONTRATAÇÃO:</w:t>
      </w:r>
    </w:p>
    <w:p w14:paraId="069F8243" w14:textId="77777777" w:rsidR="00650964" w:rsidRDefault="00650964" w:rsidP="00650964">
      <w:pPr>
        <w:spacing w:after="0"/>
        <w:jc w:val="both"/>
        <w:rPr>
          <w:rFonts w:cstheme="minorHAnsi"/>
          <w:szCs w:val="23"/>
        </w:rPr>
      </w:pPr>
      <w:r>
        <w:rPr>
          <w:rFonts w:cstheme="minorHAnsi"/>
          <w:szCs w:val="23"/>
        </w:rPr>
        <w:t>9.1. Para que o objeto da contratação seja atendido, é necessário o atendimento de alguns requisitos mínimos necessários, dentre eles os de qualidade e capacidade de execução pelo contratado, nos termos do artigo 72, da Lei Federal 14.133/2021.</w:t>
      </w:r>
    </w:p>
    <w:p w14:paraId="3054FAD0" w14:textId="77777777" w:rsidR="00650964" w:rsidRDefault="00650964" w:rsidP="00650964">
      <w:pPr>
        <w:spacing w:after="0"/>
        <w:jc w:val="both"/>
        <w:rPr>
          <w:rFonts w:cstheme="minorHAnsi"/>
          <w:szCs w:val="23"/>
        </w:rPr>
      </w:pPr>
      <w:r>
        <w:rPr>
          <w:rFonts w:cstheme="minorHAnsi"/>
          <w:szCs w:val="23"/>
        </w:rPr>
        <w:t>9.2. Será exigido, conforme artigo 62 da Lei Federal 14.133/2021, documentos referentes a habilitação jurídica (premissa do artigo 66), habilitação técnica (rol do artigo 67), habilitação fiscal, social e trabalhista (artigo 68) habilitação econômico-financeira (rol do artigo 69), todos da mesma legislação (Lei Federal 14.133/2021).</w:t>
      </w:r>
    </w:p>
    <w:p w14:paraId="4726D96D" w14:textId="77777777" w:rsidR="00650964" w:rsidRDefault="00650964" w:rsidP="00650964">
      <w:pPr>
        <w:spacing w:after="0"/>
        <w:jc w:val="both"/>
        <w:rPr>
          <w:rFonts w:cstheme="minorHAnsi"/>
          <w:szCs w:val="23"/>
        </w:rPr>
      </w:pPr>
      <w:r>
        <w:rPr>
          <w:rFonts w:cstheme="minorHAnsi"/>
          <w:szCs w:val="23"/>
        </w:rPr>
        <w:t>9.3. Sendo assim, os documentos exigidos serão:</w:t>
      </w:r>
    </w:p>
    <w:p w14:paraId="386FF899" w14:textId="77777777" w:rsidR="00650964" w:rsidRDefault="00650964" w:rsidP="00650964">
      <w:pPr>
        <w:spacing w:after="0"/>
        <w:jc w:val="both"/>
        <w:rPr>
          <w:rFonts w:cstheme="minorHAnsi"/>
          <w:sz w:val="8"/>
          <w:szCs w:val="10"/>
        </w:rPr>
      </w:pPr>
    </w:p>
    <w:p w14:paraId="3AA0E2CB" w14:textId="77777777" w:rsidR="00650964" w:rsidRDefault="00650964" w:rsidP="00650964">
      <w:pPr>
        <w:spacing w:after="120"/>
        <w:jc w:val="both"/>
        <w:rPr>
          <w:rFonts w:cstheme="minorHAnsi"/>
          <w:szCs w:val="23"/>
        </w:rPr>
      </w:pPr>
      <w:r>
        <w:rPr>
          <w:rFonts w:cstheme="minorHAnsi"/>
          <w:szCs w:val="23"/>
        </w:rPr>
        <w:t xml:space="preserve">1. Contrato social da empresa (todas as alterações ou última consolidação); </w:t>
      </w:r>
    </w:p>
    <w:p w14:paraId="49295E16" w14:textId="77777777" w:rsidR="00650964" w:rsidRDefault="00650964" w:rsidP="00650964">
      <w:pPr>
        <w:spacing w:after="120"/>
        <w:jc w:val="both"/>
        <w:rPr>
          <w:rFonts w:cstheme="minorHAnsi"/>
          <w:szCs w:val="23"/>
        </w:rPr>
      </w:pPr>
      <w:r>
        <w:rPr>
          <w:rFonts w:cstheme="minorHAnsi"/>
          <w:szCs w:val="23"/>
        </w:rPr>
        <w:t xml:space="preserve">1. Documento de Identificação dos sócios da empresa; </w:t>
      </w:r>
    </w:p>
    <w:p w14:paraId="530B51C0" w14:textId="77777777" w:rsidR="00650964" w:rsidRDefault="00650964" w:rsidP="00650964">
      <w:pPr>
        <w:spacing w:after="120"/>
        <w:jc w:val="both"/>
        <w:rPr>
          <w:rFonts w:cstheme="minorHAnsi"/>
          <w:szCs w:val="23"/>
        </w:rPr>
      </w:pPr>
      <w:r>
        <w:rPr>
          <w:rFonts w:cstheme="minorHAnsi"/>
          <w:szCs w:val="23"/>
        </w:rPr>
        <w:t>2. Prova de inscrição no Cadastro Nacional da Pessoa Jurídica (CNPJ);</w:t>
      </w:r>
    </w:p>
    <w:p w14:paraId="744C11D5" w14:textId="77777777" w:rsidR="00650964" w:rsidRDefault="00650964" w:rsidP="00650964">
      <w:pPr>
        <w:spacing w:after="120"/>
        <w:jc w:val="both"/>
        <w:rPr>
          <w:rFonts w:cstheme="minorHAnsi"/>
          <w:szCs w:val="23"/>
        </w:rPr>
      </w:pPr>
      <w:r>
        <w:rPr>
          <w:rFonts w:cstheme="minorHAnsi"/>
          <w:szCs w:val="23"/>
        </w:rPr>
        <w:t xml:space="preserve">3. Regularidade perante a Fazenda Municipal; </w:t>
      </w:r>
    </w:p>
    <w:p w14:paraId="2555057A" w14:textId="77777777" w:rsidR="00650964" w:rsidRDefault="00650964" w:rsidP="00650964">
      <w:pPr>
        <w:spacing w:after="120"/>
        <w:jc w:val="both"/>
        <w:rPr>
          <w:rFonts w:cstheme="minorHAnsi"/>
          <w:szCs w:val="23"/>
        </w:rPr>
      </w:pPr>
      <w:r>
        <w:rPr>
          <w:rFonts w:cstheme="minorHAnsi"/>
          <w:szCs w:val="23"/>
        </w:rPr>
        <w:t xml:space="preserve">4. Regularidade perante a Fazenda Estadual; </w:t>
      </w:r>
    </w:p>
    <w:p w14:paraId="49BFDEC7" w14:textId="77777777" w:rsidR="00650964" w:rsidRDefault="00650964" w:rsidP="00650964">
      <w:pPr>
        <w:spacing w:after="120"/>
        <w:jc w:val="both"/>
        <w:rPr>
          <w:rFonts w:cstheme="minorHAnsi"/>
          <w:szCs w:val="23"/>
        </w:rPr>
      </w:pPr>
      <w:r>
        <w:rPr>
          <w:rFonts w:cstheme="minorHAnsi"/>
          <w:szCs w:val="23"/>
        </w:rPr>
        <w:t xml:space="preserve">5. Regularidade perante a Fazenda Federal; </w:t>
      </w:r>
    </w:p>
    <w:p w14:paraId="60D260BE" w14:textId="77777777" w:rsidR="00650964" w:rsidRDefault="00650964" w:rsidP="00650964">
      <w:pPr>
        <w:spacing w:after="120"/>
        <w:jc w:val="both"/>
        <w:rPr>
          <w:rFonts w:cstheme="minorHAnsi"/>
          <w:szCs w:val="23"/>
        </w:rPr>
      </w:pPr>
      <w:r>
        <w:rPr>
          <w:rFonts w:cstheme="minorHAnsi"/>
          <w:szCs w:val="23"/>
        </w:rPr>
        <w:t xml:space="preserve">6. Regularidade perante a Caixa Econômica Federal; </w:t>
      </w:r>
    </w:p>
    <w:p w14:paraId="01D63ACF" w14:textId="77777777" w:rsidR="00650964" w:rsidRDefault="00650964" w:rsidP="00650964">
      <w:pPr>
        <w:spacing w:after="120"/>
        <w:jc w:val="both"/>
        <w:rPr>
          <w:rFonts w:cstheme="minorHAnsi"/>
          <w:szCs w:val="23"/>
        </w:rPr>
      </w:pPr>
      <w:r>
        <w:rPr>
          <w:rFonts w:cstheme="minorHAnsi"/>
          <w:szCs w:val="23"/>
        </w:rPr>
        <w:t xml:space="preserve">7. Regularidade perante a Justiça do Trabalho; </w:t>
      </w:r>
    </w:p>
    <w:p w14:paraId="129ACC40" w14:textId="77777777" w:rsidR="00650964" w:rsidRDefault="00650964" w:rsidP="00650964">
      <w:pPr>
        <w:spacing w:after="120"/>
        <w:jc w:val="both"/>
        <w:rPr>
          <w:rFonts w:cstheme="minorHAnsi"/>
          <w:szCs w:val="23"/>
        </w:rPr>
      </w:pPr>
      <w:r>
        <w:rPr>
          <w:rFonts w:cstheme="minorHAnsi"/>
          <w:szCs w:val="23"/>
        </w:rPr>
        <w:t xml:space="preserve">8. Atestado de capacidade técnica profissional e/ou operacional; </w:t>
      </w:r>
    </w:p>
    <w:p w14:paraId="579A7DCE" w14:textId="77777777" w:rsidR="00650964" w:rsidRDefault="00650964" w:rsidP="00650964">
      <w:pPr>
        <w:spacing w:after="120"/>
        <w:jc w:val="both"/>
        <w:rPr>
          <w:rFonts w:cstheme="minorHAnsi"/>
          <w:szCs w:val="23"/>
        </w:rPr>
      </w:pPr>
      <w:r>
        <w:rPr>
          <w:rFonts w:cstheme="minorHAnsi"/>
          <w:szCs w:val="23"/>
        </w:rPr>
        <w:t>9. Alvará de localização e funcionamento;</w:t>
      </w:r>
    </w:p>
    <w:p w14:paraId="12D6658A" w14:textId="77777777" w:rsidR="00650964" w:rsidRDefault="00650964" w:rsidP="00650964">
      <w:pPr>
        <w:pStyle w:val="Ttulo1"/>
        <w:tabs>
          <w:tab w:val="left" w:pos="851"/>
        </w:tabs>
        <w:ind w:left="360"/>
        <w:rPr>
          <w:rFonts w:ascii="Calibri" w:hAnsi="Calibri" w:cs="Calibri"/>
        </w:rPr>
      </w:pPr>
      <w:r>
        <w:rPr>
          <w:rFonts w:ascii="Calibri" w:hAnsi="Calibri" w:cs="Calibri"/>
        </w:rPr>
        <w:t>16   DAS</w:t>
      </w:r>
      <w:r>
        <w:rPr>
          <w:rFonts w:ascii="Calibri" w:hAnsi="Calibri" w:cs="Calibri"/>
          <w:spacing w:val="-9"/>
        </w:rPr>
        <w:t xml:space="preserve"> </w:t>
      </w:r>
      <w:r>
        <w:rPr>
          <w:rFonts w:ascii="Calibri" w:hAnsi="Calibri" w:cs="Calibri"/>
        </w:rPr>
        <w:t>DISPOSIÇÕES</w:t>
      </w:r>
      <w:r>
        <w:rPr>
          <w:rFonts w:ascii="Calibri" w:hAnsi="Calibri" w:cs="Calibri"/>
          <w:spacing w:val="-8"/>
        </w:rPr>
        <w:t xml:space="preserve"> </w:t>
      </w:r>
      <w:r>
        <w:rPr>
          <w:rFonts w:ascii="Calibri" w:hAnsi="Calibri" w:cs="Calibri"/>
        </w:rPr>
        <w:t>GERAIS</w:t>
      </w:r>
    </w:p>
    <w:p w14:paraId="4602081E" w14:textId="77777777" w:rsidR="00650964" w:rsidRDefault="00650964" w:rsidP="00650964">
      <w:pPr>
        <w:pStyle w:val="Ttulo1"/>
        <w:tabs>
          <w:tab w:val="left" w:pos="851"/>
        </w:tabs>
        <w:ind w:left="284"/>
        <w:rPr>
          <w:rFonts w:ascii="Calibri" w:hAnsi="Calibri" w:cs="Calibri"/>
        </w:rPr>
      </w:pPr>
    </w:p>
    <w:p w14:paraId="56FE4E73" w14:textId="77777777" w:rsidR="00650964" w:rsidRDefault="00650964" w:rsidP="00650964">
      <w:pPr>
        <w:pStyle w:val="PargrafodaLista"/>
        <w:numPr>
          <w:ilvl w:val="0"/>
          <w:numId w:val="38"/>
        </w:numPr>
        <w:spacing w:after="0"/>
        <w:ind w:left="714" w:hanging="357"/>
        <w:contextualSpacing w:val="0"/>
        <w:jc w:val="both"/>
        <w:rPr>
          <w:rFonts w:ascii="Calibri" w:hAnsi="Calibri" w:cs="Times New Roman"/>
        </w:rPr>
      </w:pPr>
      <w:r>
        <w:t>No</w:t>
      </w:r>
      <w:r>
        <w:rPr>
          <w:spacing w:val="1"/>
        </w:rPr>
        <w:t xml:space="preserve"> </w:t>
      </w:r>
      <w:r>
        <w:t>caso</w:t>
      </w:r>
      <w:r>
        <w:rPr>
          <w:spacing w:val="1"/>
        </w:rPr>
        <w:t xml:space="preserve"> </w:t>
      </w:r>
      <w:r>
        <w:t>de</w:t>
      </w:r>
      <w:r>
        <w:rPr>
          <w:spacing w:val="1"/>
        </w:rPr>
        <w:t xml:space="preserve"> </w:t>
      </w:r>
      <w:r>
        <w:t>todos</w:t>
      </w:r>
      <w:r>
        <w:rPr>
          <w:spacing w:val="1"/>
        </w:rPr>
        <w:t xml:space="preserve"> </w:t>
      </w:r>
      <w:r>
        <w:t>os</w:t>
      </w:r>
      <w:r>
        <w:rPr>
          <w:spacing w:val="1"/>
        </w:rPr>
        <w:t xml:space="preserve"> </w:t>
      </w:r>
      <w:r>
        <w:t>fornecedores</w:t>
      </w:r>
      <w:r>
        <w:rPr>
          <w:spacing w:val="1"/>
        </w:rPr>
        <w:t xml:space="preserve"> </w:t>
      </w:r>
      <w:r>
        <w:t>restarem</w:t>
      </w:r>
      <w:r>
        <w:rPr>
          <w:spacing w:val="1"/>
        </w:rPr>
        <w:t xml:space="preserve"> </w:t>
      </w:r>
      <w:r>
        <w:t>desclassificados ou inabilitados (procedimento fracassado),</w:t>
      </w:r>
      <w:r>
        <w:rPr>
          <w:spacing w:val="-142"/>
        </w:rPr>
        <w:t xml:space="preserve"> </w:t>
      </w:r>
      <w:r>
        <w:t>a</w:t>
      </w:r>
      <w:r>
        <w:rPr>
          <w:spacing w:val="-2"/>
        </w:rPr>
        <w:t xml:space="preserve"> </w:t>
      </w:r>
      <w:r>
        <w:t>Administração</w:t>
      </w:r>
      <w:r>
        <w:rPr>
          <w:spacing w:val="-1"/>
        </w:rPr>
        <w:t xml:space="preserve"> </w:t>
      </w:r>
      <w:r>
        <w:t>poderá:</w:t>
      </w:r>
    </w:p>
    <w:p w14:paraId="75146CAA" w14:textId="77777777" w:rsidR="00650964" w:rsidRDefault="00650964" w:rsidP="00650964">
      <w:pPr>
        <w:pStyle w:val="PargrafodaLista"/>
        <w:numPr>
          <w:ilvl w:val="0"/>
          <w:numId w:val="38"/>
        </w:numPr>
        <w:spacing w:after="0"/>
        <w:ind w:left="714" w:hanging="357"/>
        <w:contextualSpacing w:val="0"/>
        <w:jc w:val="both"/>
      </w:pPr>
      <w:r>
        <w:t>republicar</w:t>
      </w:r>
      <w:r>
        <w:rPr>
          <w:spacing w:val="-6"/>
        </w:rPr>
        <w:t xml:space="preserve"> </w:t>
      </w:r>
      <w:r>
        <w:t>o</w:t>
      </w:r>
      <w:r>
        <w:rPr>
          <w:spacing w:val="-5"/>
        </w:rPr>
        <w:t xml:space="preserve"> </w:t>
      </w:r>
      <w:r>
        <w:t>presente</w:t>
      </w:r>
      <w:r>
        <w:rPr>
          <w:spacing w:val="-5"/>
        </w:rPr>
        <w:t xml:space="preserve"> </w:t>
      </w:r>
      <w:r>
        <w:t>aviso</w:t>
      </w:r>
      <w:r>
        <w:rPr>
          <w:spacing w:val="-5"/>
        </w:rPr>
        <w:t xml:space="preserve"> </w:t>
      </w:r>
      <w:r>
        <w:t>com</w:t>
      </w:r>
      <w:r>
        <w:rPr>
          <w:spacing w:val="-6"/>
        </w:rPr>
        <w:t xml:space="preserve"> </w:t>
      </w:r>
      <w:r>
        <w:t>uma</w:t>
      </w:r>
      <w:r>
        <w:rPr>
          <w:spacing w:val="-5"/>
        </w:rPr>
        <w:t xml:space="preserve"> </w:t>
      </w:r>
      <w:r>
        <w:t>nova</w:t>
      </w:r>
      <w:r>
        <w:rPr>
          <w:spacing w:val="-5"/>
        </w:rPr>
        <w:t xml:space="preserve"> </w:t>
      </w:r>
      <w:r>
        <w:t>data;</w:t>
      </w:r>
    </w:p>
    <w:p w14:paraId="2B999C43" w14:textId="77777777" w:rsidR="00650964" w:rsidRDefault="00650964" w:rsidP="00650964">
      <w:pPr>
        <w:pStyle w:val="PargrafodaLista"/>
        <w:numPr>
          <w:ilvl w:val="0"/>
          <w:numId w:val="38"/>
        </w:numPr>
        <w:spacing w:after="0"/>
        <w:ind w:left="714" w:hanging="357"/>
        <w:contextualSpacing w:val="0"/>
        <w:jc w:val="both"/>
      </w:pPr>
      <w:r>
        <w:t>valer-se, para a contratação, de proposta obtida</w:t>
      </w:r>
      <w:r>
        <w:rPr>
          <w:spacing w:val="1"/>
        </w:rPr>
        <w:t xml:space="preserve"> </w:t>
      </w:r>
      <w:r>
        <w:t>na</w:t>
      </w:r>
      <w:r>
        <w:rPr>
          <w:spacing w:val="-19"/>
        </w:rPr>
        <w:t xml:space="preserve"> </w:t>
      </w:r>
      <w:r>
        <w:t>pesquisa</w:t>
      </w:r>
      <w:r>
        <w:rPr>
          <w:spacing w:val="-18"/>
        </w:rPr>
        <w:t xml:space="preserve"> </w:t>
      </w:r>
      <w:r>
        <w:t>de</w:t>
      </w:r>
      <w:r>
        <w:rPr>
          <w:spacing w:val="-19"/>
        </w:rPr>
        <w:t xml:space="preserve"> </w:t>
      </w:r>
      <w:r>
        <w:t>preços</w:t>
      </w:r>
      <w:r>
        <w:rPr>
          <w:spacing w:val="-18"/>
        </w:rPr>
        <w:t xml:space="preserve"> </w:t>
      </w:r>
      <w:r>
        <w:t>que</w:t>
      </w:r>
      <w:r>
        <w:rPr>
          <w:spacing w:val="-18"/>
        </w:rPr>
        <w:t xml:space="preserve"> </w:t>
      </w:r>
      <w:r>
        <w:t>serviu</w:t>
      </w:r>
      <w:r>
        <w:rPr>
          <w:spacing w:val="-19"/>
        </w:rPr>
        <w:t xml:space="preserve"> </w:t>
      </w:r>
      <w:r>
        <w:t>de</w:t>
      </w:r>
      <w:r>
        <w:rPr>
          <w:spacing w:val="-18"/>
        </w:rPr>
        <w:t xml:space="preserve"> </w:t>
      </w:r>
      <w:r>
        <w:t>base</w:t>
      </w:r>
      <w:r>
        <w:rPr>
          <w:spacing w:val="-18"/>
        </w:rPr>
        <w:t xml:space="preserve"> </w:t>
      </w:r>
      <w:r>
        <w:t>ao</w:t>
      </w:r>
      <w:r>
        <w:rPr>
          <w:spacing w:val="-19"/>
        </w:rPr>
        <w:t xml:space="preserve"> </w:t>
      </w:r>
      <w:r>
        <w:t>procedimento,</w:t>
      </w:r>
      <w:r>
        <w:rPr>
          <w:spacing w:val="-18"/>
        </w:rPr>
        <w:t xml:space="preserve"> </w:t>
      </w:r>
      <w:r>
        <w:t xml:space="preserve">se </w:t>
      </w:r>
      <w:r>
        <w:rPr>
          <w:spacing w:val="-142"/>
        </w:rPr>
        <w:t xml:space="preserve"> </w:t>
      </w:r>
      <w:r>
        <w:t>houver, privilegiando-se os menores preços, sempre que</w:t>
      </w:r>
      <w:r>
        <w:rPr>
          <w:spacing w:val="1"/>
        </w:rPr>
        <w:t xml:space="preserve"> </w:t>
      </w:r>
      <w:r>
        <w:t xml:space="preserve">possível, e desde que atendidas às condições de habilitação </w:t>
      </w:r>
      <w:r>
        <w:rPr>
          <w:spacing w:val="-142"/>
        </w:rPr>
        <w:t xml:space="preserve"> </w:t>
      </w:r>
      <w:r>
        <w:t>exigidas.</w:t>
      </w:r>
    </w:p>
    <w:p w14:paraId="3F0C7C66" w14:textId="77777777" w:rsidR="00650964" w:rsidRDefault="00650964" w:rsidP="00650964">
      <w:pPr>
        <w:pStyle w:val="PargrafodaLista"/>
        <w:numPr>
          <w:ilvl w:val="0"/>
          <w:numId w:val="38"/>
        </w:numPr>
        <w:spacing w:after="0"/>
        <w:ind w:left="714" w:hanging="357"/>
        <w:contextualSpacing w:val="0"/>
        <w:jc w:val="both"/>
      </w:pPr>
      <w:r>
        <w:t>No caso do subitem anterior, a contratação será</w:t>
      </w:r>
      <w:r>
        <w:rPr>
          <w:spacing w:val="1"/>
        </w:rPr>
        <w:t xml:space="preserve"> </w:t>
      </w:r>
      <w:r>
        <w:t>operacionalizada</w:t>
      </w:r>
      <w:r>
        <w:rPr>
          <w:spacing w:val="-3"/>
        </w:rPr>
        <w:t xml:space="preserve"> </w:t>
      </w:r>
      <w:r>
        <w:t>fora</w:t>
      </w:r>
      <w:r>
        <w:rPr>
          <w:spacing w:val="-3"/>
        </w:rPr>
        <w:t xml:space="preserve"> </w:t>
      </w:r>
      <w:r>
        <w:t>deste</w:t>
      </w:r>
      <w:r>
        <w:rPr>
          <w:spacing w:val="-2"/>
        </w:rPr>
        <w:t xml:space="preserve"> </w:t>
      </w:r>
      <w:r>
        <w:t>procedimento.</w:t>
      </w:r>
    </w:p>
    <w:p w14:paraId="5D0D2886" w14:textId="77777777" w:rsidR="00650964" w:rsidRDefault="00650964" w:rsidP="00650964">
      <w:pPr>
        <w:pStyle w:val="PargrafodaLista"/>
        <w:numPr>
          <w:ilvl w:val="0"/>
          <w:numId w:val="38"/>
        </w:numPr>
        <w:spacing w:after="0"/>
        <w:ind w:left="714" w:hanging="357"/>
        <w:contextualSpacing w:val="0"/>
        <w:jc w:val="both"/>
      </w:pPr>
      <w:r>
        <w:t>fixar prazo para que possa haver adequação das</w:t>
      </w:r>
      <w:r>
        <w:rPr>
          <w:spacing w:val="1"/>
        </w:rPr>
        <w:t xml:space="preserve"> </w:t>
      </w:r>
      <w:r>
        <w:rPr>
          <w:spacing w:val="-1"/>
        </w:rPr>
        <w:t>propostas</w:t>
      </w:r>
      <w:r>
        <w:rPr>
          <w:spacing w:val="-34"/>
        </w:rPr>
        <w:t xml:space="preserve"> </w:t>
      </w:r>
      <w:r>
        <w:rPr>
          <w:spacing w:val="-1"/>
        </w:rPr>
        <w:t>ou</w:t>
      </w:r>
      <w:r>
        <w:rPr>
          <w:spacing w:val="-34"/>
        </w:rPr>
        <w:t xml:space="preserve"> </w:t>
      </w:r>
      <w:r>
        <w:rPr>
          <w:spacing w:val="-1"/>
        </w:rPr>
        <w:t>da</w:t>
      </w:r>
      <w:r>
        <w:rPr>
          <w:spacing w:val="-33"/>
        </w:rPr>
        <w:t xml:space="preserve"> </w:t>
      </w:r>
      <w:r>
        <w:rPr>
          <w:spacing w:val="-1"/>
        </w:rPr>
        <w:t>documentação</w:t>
      </w:r>
      <w:r>
        <w:rPr>
          <w:spacing w:val="-34"/>
        </w:rPr>
        <w:t xml:space="preserve"> </w:t>
      </w:r>
      <w:r>
        <w:rPr>
          <w:spacing w:val="-1"/>
        </w:rPr>
        <w:t>de</w:t>
      </w:r>
      <w:r>
        <w:rPr>
          <w:spacing w:val="-38"/>
        </w:rPr>
        <w:t xml:space="preserve"> </w:t>
      </w:r>
      <w:r>
        <w:rPr>
          <w:spacing w:val="-1"/>
        </w:rPr>
        <w:t>habilitação,</w:t>
      </w:r>
      <w:r>
        <w:rPr>
          <w:spacing w:val="-31"/>
        </w:rPr>
        <w:t xml:space="preserve"> </w:t>
      </w:r>
      <w:r>
        <w:rPr>
          <w:spacing w:val="-1"/>
        </w:rPr>
        <w:t>conforme</w:t>
      </w:r>
      <w:r>
        <w:rPr>
          <w:spacing w:val="-33"/>
        </w:rPr>
        <w:t xml:space="preserve"> </w:t>
      </w:r>
      <w:r>
        <w:rPr>
          <w:spacing w:val="-1"/>
        </w:rPr>
        <w:t>o</w:t>
      </w:r>
      <w:r>
        <w:rPr>
          <w:spacing w:val="-34"/>
        </w:rPr>
        <w:t xml:space="preserve"> </w:t>
      </w:r>
      <w:r>
        <w:rPr>
          <w:spacing w:val="-1"/>
        </w:rPr>
        <w:t>caso.</w:t>
      </w:r>
    </w:p>
    <w:p w14:paraId="5CD883DB" w14:textId="77777777" w:rsidR="00650964" w:rsidRDefault="00650964" w:rsidP="00650964">
      <w:pPr>
        <w:pStyle w:val="PargrafodaLista"/>
        <w:numPr>
          <w:ilvl w:val="0"/>
          <w:numId w:val="38"/>
        </w:numPr>
        <w:spacing w:after="0"/>
        <w:ind w:left="714" w:hanging="357"/>
        <w:contextualSpacing w:val="0"/>
        <w:jc w:val="both"/>
      </w:pPr>
      <w:r>
        <w:rPr>
          <w:spacing w:val="-1"/>
        </w:rPr>
        <w:t xml:space="preserve">As </w:t>
      </w:r>
      <w:r>
        <w:rPr>
          <w:spacing w:val="-35"/>
        </w:rPr>
        <w:t xml:space="preserve"> </w:t>
      </w:r>
      <w:r>
        <w:rPr>
          <w:spacing w:val="-1"/>
        </w:rPr>
        <w:t xml:space="preserve">providências </w:t>
      </w:r>
      <w:r>
        <w:rPr>
          <w:spacing w:val="-34"/>
        </w:rPr>
        <w:t xml:space="preserve"> </w:t>
      </w:r>
      <w:r>
        <w:rPr>
          <w:spacing w:val="-1"/>
        </w:rPr>
        <w:t xml:space="preserve">dos </w:t>
      </w:r>
      <w:r>
        <w:rPr>
          <w:spacing w:val="-35"/>
        </w:rPr>
        <w:t xml:space="preserve"> </w:t>
      </w:r>
      <w:r>
        <w:rPr>
          <w:spacing w:val="-1"/>
        </w:rPr>
        <w:t>subitens</w:t>
      </w:r>
      <w:r>
        <w:rPr>
          <w:spacing w:val="-34"/>
        </w:rPr>
        <w:t xml:space="preserve"> </w:t>
      </w:r>
      <w:r>
        <w:rPr>
          <w:spacing w:val="-1"/>
        </w:rPr>
        <w:t xml:space="preserve"> (b  </w:t>
      </w:r>
      <w:r>
        <w:rPr>
          <w:spacing w:val="-35"/>
        </w:rPr>
        <w:t xml:space="preserve"> </w:t>
      </w:r>
      <w:r>
        <w:rPr>
          <w:spacing w:val="-1"/>
        </w:rPr>
        <w:t>e</w:t>
      </w:r>
      <w:r>
        <w:rPr>
          <w:spacing w:val="-34"/>
        </w:rPr>
        <w:t xml:space="preserve"> </w:t>
      </w:r>
      <w:r>
        <w:rPr>
          <w:spacing w:val="-1"/>
        </w:rPr>
        <w:t xml:space="preserve">  c) </w:t>
      </w:r>
      <w:r>
        <w:rPr>
          <w:spacing w:val="-35"/>
        </w:rPr>
        <w:t xml:space="preserve">  </w:t>
      </w:r>
      <w:r>
        <w:t>acima</w:t>
      </w:r>
      <w:r>
        <w:rPr>
          <w:spacing w:val="-34"/>
        </w:rPr>
        <w:t xml:space="preserve">  </w:t>
      </w:r>
      <w:r>
        <w:t>poderão</w:t>
      </w:r>
      <w:r>
        <w:rPr>
          <w:spacing w:val="-142"/>
        </w:rPr>
        <w:t xml:space="preserve">                 </w:t>
      </w:r>
      <w:r>
        <w:t xml:space="preserve"> ser utilizadas se não houver o comparecimento de quaisquer</w:t>
      </w:r>
      <w:r>
        <w:rPr>
          <w:spacing w:val="1"/>
        </w:rPr>
        <w:t xml:space="preserve"> </w:t>
      </w:r>
      <w:r>
        <w:t>fornecedores</w:t>
      </w:r>
      <w:r>
        <w:rPr>
          <w:spacing w:val="-4"/>
        </w:rPr>
        <w:t xml:space="preserve"> </w:t>
      </w:r>
      <w:r>
        <w:t>interessados</w:t>
      </w:r>
      <w:r>
        <w:rPr>
          <w:spacing w:val="-4"/>
        </w:rPr>
        <w:t xml:space="preserve"> </w:t>
      </w:r>
      <w:r>
        <w:t>(procedimento</w:t>
      </w:r>
      <w:r>
        <w:rPr>
          <w:spacing w:val="-4"/>
        </w:rPr>
        <w:t xml:space="preserve"> </w:t>
      </w:r>
      <w:r>
        <w:t>deserto).</w:t>
      </w:r>
    </w:p>
    <w:p w14:paraId="794746F7" w14:textId="77777777" w:rsidR="00650964" w:rsidRDefault="00650964" w:rsidP="00650964">
      <w:pPr>
        <w:pStyle w:val="PargrafodaLista"/>
        <w:numPr>
          <w:ilvl w:val="0"/>
          <w:numId w:val="38"/>
        </w:numPr>
        <w:spacing w:after="0"/>
        <w:ind w:left="714" w:hanging="357"/>
        <w:contextualSpacing w:val="0"/>
        <w:jc w:val="both"/>
      </w:pPr>
      <w:r>
        <w:lastRenderedPageBreak/>
        <w:t>Havendo a necessidade de realização de ato de qualquer</w:t>
      </w:r>
      <w:r>
        <w:rPr>
          <w:spacing w:val="-142"/>
        </w:rPr>
        <w:t xml:space="preserve">      </w:t>
      </w:r>
      <w:r>
        <w:t>natureza pelos fornecedores, cujo prazo não conste deste</w:t>
      </w:r>
      <w:r>
        <w:rPr>
          <w:spacing w:val="1"/>
        </w:rPr>
        <w:t xml:space="preserve"> </w:t>
      </w:r>
      <w:r>
        <w:t>Aviso de Contratação Direta, deverá ser atendido o prazo</w:t>
      </w:r>
      <w:r>
        <w:rPr>
          <w:spacing w:val="1"/>
        </w:rPr>
        <w:t xml:space="preserve"> </w:t>
      </w:r>
      <w:r>
        <w:t>indicado</w:t>
      </w:r>
      <w:r>
        <w:rPr>
          <w:spacing w:val="1"/>
        </w:rPr>
        <w:t xml:space="preserve"> </w:t>
      </w:r>
      <w:r>
        <w:t>pelo</w:t>
      </w:r>
      <w:r>
        <w:rPr>
          <w:spacing w:val="1"/>
        </w:rPr>
        <w:t xml:space="preserve"> </w:t>
      </w:r>
      <w:r>
        <w:t>agente</w:t>
      </w:r>
      <w:r>
        <w:rPr>
          <w:spacing w:val="1"/>
        </w:rPr>
        <w:t xml:space="preserve"> </w:t>
      </w:r>
      <w:r>
        <w:t>competente</w:t>
      </w:r>
      <w:r>
        <w:rPr>
          <w:spacing w:val="1"/>
        </w:rPr>
        <w:t xml:space="preserve"> </w:t>
      </w:r>
      <w:r>
        <w:t>da</w:t>
      </w:r>
      <w:r>
        <w:rPr>
          <w:spacing w:val="1"/>
        </w:rPr>
        <w:t xml:space="preserve"> </w:t>
      </w:r>
      <w:r>
        <w:t>Administração</w:t>
      </w:r>
      <w:r>
        <w:rPr>
          <w:spacing w:val="1"/>
        </w:rPr>
        <w:t xml:space="preserve"> </w:t>
      </w:r>
      <w:r>
        <w:t>na</w:t>
      </w:r>
      <w:r>
        <w:rPr>
          <w:spacing w:val="1"/>
        </w:rPr>
        <w:t xml:space="preserve"> </w:t>
      </w:r>
      <w:r>
        <w:t>respectiva</w:t>
      </w:r>
      <w:r>
        <w:rPr>
          <w:spacing w:val="-2"/>
        </w:rPr>
        <w:t xml:space="preserve"> </w:t>
      </w:r>
      <w:r>
        <w:t>notificação.</w:t>
      </w:r>
    </w:p>
    <w:p w14:paraId="3E7A6CD7" w14:textId="77777777" w:rsidR="00650964" w:rsidRDefault="00650964" w:rsidP="00650964">
      <w:pPr>
        <w:pStyle w:val="PargrafodaLista"/>
        <w:numPr>
          <w:ilvl w:val="0"/>
          <w:numId w:val="38"/>
        </w:numPr>
        <w:spacing w:after="0"/>
        <w:ind w:left="714" w:hanging="357"/>
        <w:contextualSpacing w:val="0"/>
        <w:jc w:val="both"/>
      </w:pPr>
      <w:r>
        <w:t>Caberá ao fornecedor acompanhar as operações, ficando</w:t>
      </w:r>
      <w:r>
        <w:rPr>
          <w:spacing w:val="1"/>
        </w:rPr>
        <w:t xml:space="preserve"> </w:t>
      </w:r>
      <w:r>
        <w:t>responsável pelo ônus decorrente da perda do negócio diante</w:t>
      </w:r>
      <w:r>
        <w:rPr>
          <w:spacing w:val="-142"/>
        </w:rPr>
        <w:t xml:space="preserve"> </w:t>
      </w:r>
      <w:r>
        <w:t>da</w:t>
      </w:r>
      <w:r>
        <w:rPr>
          <w:spacing w:val="1"/>
        </w:rPr>
        <w:t xml:space="preserve"> </w:t>
      </w:r>
      <w:r>
        <w:t>inobservância</w:t>
      </w:r>
      <w:r>
        <w:rPr>
          <w:spacing w:val="1"/>
        </w:rPr>
        <w:t xml:space="preserve"> </w:t>
      </w:r>
      <w:r>
        <w:t>de</w:t>
      </w:r>
      <w:r>
        <w:rPr>
          <w:spacing w:val="1"/>
        </w:rPr>
        <w:t xml:space="preserve"> </w:t>
      </w:r>
      <w:r>
        <w:t>quaisquer</w:t>
      </w:r>
      <w:r>
        <w:rPr>
          <w:spacing w:val="1"/>
        </w:rPr>
        <w:t xml:space="preserve"> </w:t>
      </w:r>
      <w:r>
        <w:t>mensagens</w:t>
      </w:r>
      <w:r>
        <w:rPr>
          <w:spacing w:val="1"/>
        </w:rPr>
        <w:t xml:space="preserve"> </w:t>
      </w:r>
      <w:r>
        <w:t>emitidas</w:t>
      </w:r>
      <w:r>
        <w:rPr>
          <w:spacing w:val="1"/>
        </w:rPr>
        <w:t xml:space="preserve"> pela </w:t>
      </w:r>
      <w:r>
        <w:rPr>
          <w:spacing w:val="-142"/>
        </w:rPr>
        <w:t xml:space="preserve">       </w:t>
      </w:r>
      <w:r>
        <w:t>Administração</w:t>
      </w:r>
      <w:r>
        <w:rPr>
          <w:spacing w:val="-2"/>
        </w:rPr>
        <w:t xml:space="preserve"> </w:t>
      </w:r>
      <w:r>
        <w:t>ou</w:t>
      </w:r>
      <w:r>
        <w:rPr>
          <w:spacing w:val="-2"/>
        </w:rPr>
        <w:t xml:space="preserve"> </w:t>
      </w:r>
      <w:r>
        <w:t>de</w:t>
      </w:r>
      <w:r>
        <w:rPr>
          <w:spacing w:val="-2"/>
        </w:rPr>
        <w:t xml:space="preserve"> </w:t>
      </w:r>
      <w:r>
        <w:t>sua</w:t>
      </w:r>
      <w:r>
        <w:rPr>
          <w:spacing w:val="-2"/>
        </w:rPr>
        <w:t xml:space="preserve"> </w:t>
      </w:r>
      <w:r>
        <w:t>desconexão.</w:t>
      </w:r>
    </w:p>
    <w:p w14:paraId="79AE385D" w14:textId="77777777" w:rsidR="00650964" w:rsidRDefault="00650964" w:rsidP="00650964">
      <w:pPr>
        <w:pStyle w:val="PargrafodaLista"/>
        <w:numPr>
          <w:ilvl w:val="0"/>
          <w:numId w:val="38"/>
        </w:numPr>
        <w:spacing w:after="0"/>
        <w:ind w:left="714" w:hanging="357"/>
        <w:contextualSpacing w:val="0"/>
        <w:jc w:val="both"/>
      </w:pPr>
      <w:r>
        <w:t>Não havendo expediente ou ocorrendo qualquer fato</w:t>
      </w:r>
      <w:r>
        <w:rPr>
          <w:spacing w:val="1"/>
        </w:rPr>
        <w:t xml:space="preserve"> </w:t>
      </w:r>
      <w:r>
        <w:t>superveniente que impeça a realização do certame na data</w:t>
      </w:r>
      <w:r>
        <w:rPr>
          <w:spacing w:val="1"/>
        </w:rPr>
        <w:t xml:space="preserve"> </w:t>
      </w:r>
      <w:r>
        <w:t>marcada, a sessão será automaticamente transferida para o</w:t>
      </w:r>
      <w:r>
        <w:rPr>
          <w:spacing w:val="1"/>
        </w:rPr>
        <w:t xml:space="preserve"> </w:t>
      </w:r>
      <w:r>
        <w:t>primeiro</w:t>
      </w:r>
      <w:r>
        <w:rPr>
          <w:spacing w:val="1"/>
        </w:rPr>
        <w:t xml:space="preserve"> </w:t>
      </w:r>
      <w:r>
        <w:t>dia</w:t>
      </w:r>
      <w:r>
        <w:rPr>
          <w:spacing w:val="1"/>
        </w:rPr>
        <w:t xml:space="preserve"> </w:t>
      </w:r>
      <w:r>
        <w:t>útil</w:t>
      </w:r>
      <w:r>
        <w:rPr>
          <w:spacing w:val="1"/>
        </w:rPr>
        <w:t xml:space="preserve"> </w:t>
      </w:r>
      <w:r>
        <w:t>subsequente,</w:t>
      </w:r>
      <w:r>
        <w:rPr>
          <w:spacing w:val="1"/>
        </w:rPr>
        <w:t xml:space="preserve"> </w:t>
      </w:r>
      <w:r>
        <w:t>no</w:t>
      </w:r>
      <w:r>
        <w:rPr>
          <w:spacing w:val="1"/>
        </w:rPr>
        <w:t xml:space="preserve"> </w:t>
      </w:r>
      <w:r>
        <w:t>mesmo</w:t>
      </w:r>
      <w:r>
        <w:rPr>
          <w:spacing w:val="1"/>
        </w:rPr>
        <w:t xml:space="preserve"> </w:t>
      </w:r>
      <w:r>
        <w:t xml:space="preserve">horário </w:t>
      </w:r>
      <w:r>
        <w:rPr>
          <w:spacing w:val="-142"/>
        </w:rPr>
        <w:t xml:space="preserve">  </w:t>
      </w:r>
      <w:r>
        <w:t>anteriormente estabelecido, desde que não haja comunicação</w:t>
      </w:r>
      <w:r>
        <w:rPr>
          <w:spacing w:val="1"/>
        </w:rPr>
        <w:t xml:space="preserve"> </w:t>
      </w:r>
      <w:r>
        <w:t>em</w:t>
      </w:r>
      <w:r>
        <w:rPr>
          <w:spacing w:val="-2"/>
        </w:rPr>
        <w:t xml:space="preserve"> </w:t>
      </w:r>
      <w:r>
        <w:t>contrário.</w:t>
      </w:r>
    </w:p>
    <w:p w14:paraId="2BB533D5" w14:textId="77777777" w:rsidR="00650964" w:rsidRDefault="00650964" w:rsidP="00650964">
      <w:pPr>
        <w:pStyle w:val="PargrafodaLista"/>
        <w:numPr>
          <w:ilvl w:val="0"/>
          <w:numId w:val="38"/>
        </w:numPr>
        <w:spacing w:after="0"/>
        <w:ind w:left="714" w:hanging="357"/>
        <w:contextualSpacing w:val="0"/>
        <w:jc w:val="both"/>
      </w:pPr>
      <w:r>
        <w:t>No</w:t>
      </w:r>
      <w:r>
        <w:rPr>
          <w:spacing w:val="1"/>
        </w:rPr>
        <w:t xml:space="preserve"> </w:t>
      </w:r>
      <w:r>
        <w:t>julgamento</w:t>
      </w:r>
      <w:r>
        <w:rPr>
          <w:spacing w:val="1"/>
        </w:rPr>
        <w:t xml:space="preserve"> </w:t>
      </w:r>
      <w:r>
        <w:t>das</w:t>
      </w:r>
      <w:r>
        <w:rPr>
          <w:spacing w:val="1"/>
        </w:rPr>
        <w:t xml:space="preserve"> </w:t>
      </w:r>
      <w:r>
        <w:t>propostas</w:t>
      </w:r>
      <w:r>
        <w:rPr>
          <w:spacing w:val="1"/>
        </w:rPr>
        <w:t xml:space="preserve"> </w:t>
      </w:r>
      <w:r>
        <w:t>e</w:t>
      </w:r>
      <w:r>
        <w:rPr>
          <w:spacing w:val="1"/>
        </w:rPr>
        <w:t xml:space="preserve"> </w:t>
      </w:r>
      <w:r>
        <w:t>da</w:t>
      </w:r>
      <w:r>
        <w:rPr>
          <w:spacing w:val="1"/>
        </w:rPr>
        <w:t xml:space="preserve"> </w:t>
      </w:r>
      <w:r>
        <w:t>habilitação,</w:t>
      </w:r>
      <w:r>
        <w:rPr>
          <w:spacing w:val="1"/>
        </w:rPr>
        <w:t xml:space="preserve"> </w:t>
      </w:r>
      <w:r>
        <w:t>a</w:t>
      </w:r>
      <w:r>
        <w:rPr>
          <w:spacing w:val="-142"/>
        </w:rPr>
        <w:t xml:space="preserve"> </w:t>
      </w:r>
      <w:r>
        <w:t>Administração</w:t>
      </w:r>
      <w:r>
        <w:rPr>
          <w:spacing w:val="12"/>
        </w:rPr>
        <w:t xml:space="preserve"> </w:t>
      </w:r>
      <w:r>
        <w:t>poderá</w:t>
      </w:r>
      <w:r>
        <w:rPr>
          <w:spacing w:val="13"/>
        </w:rPr>
        <w:t xml:space="preserve"> </w:t>
      </w:r>
      <w:r>
        <w:t>sanar</w:t>
      </w:r>
      <w:r>
        <w:rPr>
          <w:spacing w:val="13"/>
        </w:rPr>
        <w:t xml:space="preserve"> </w:t>
      </w:r>
      <w:r>
        <w:t>erros</w:t>
      </w:r>
      <w:r>
        <w:rPr>
          <w:spacing w:val="13"/>
        </w:rPr>
        <w:t xml:space="preserve"> </w:t>
      </w:r>
      <w:r>
        <w:t>ou</w:t>
      </w:r>
      <w:r>
        <w:rPr>
          <w:spacing w:val="13"/>
        </w:rPr>
        <w:t xml:space="preserve"> </w:t>
      </w:r>
      <w:r>
        <w:t>falhas</w:t>
      </w:r>
      <w:r>
        <w:rPr>
          <w:spacing w:val="13"/>
        </w:rPr>
        <w:t xml:space="preserve"> </w:t>
      </w:r>
      <w:r>
        <w:t>que</w:t>
      </w:r>
      <w:r>
        <w:rPr>
          <w:spacing w:val="13"/>
        </w:rPr>
        <w:t xml:space="preserve"> </w:t>
      </w:r>
      <w:r>
        <w:t>não</w:t>
      </w:r>
      <w:r>
        <w:rPr>
          <w:spacing w:val="13"/>
        </w:rPr>
        <w:t xml:space="preserve"> </w:t>
      </w:r>
      <w:r>
        <w:t xml:space="preserve">alterem </w:t>
      </w:r>
      <w:r>
        <w:rPr>
          <w:spacing w:val="-141"/>
        </w:rPr>
        <w:t xml:space="preserve"> </w:t>
      </w:r>
      <w:r>
        <w:t>a substância das propostas, dos documentos e sua validade</w:t>
      </w:r>
      <w:r>
        <w:rPr>
          <w:spacing w:val="1"/>
        </w:rPr>
        <w:t xml:space="preserve"> </w:t>
      </w:r>
      <w:r>
        <w:t>jurídica, mediante despacho fundamentado, registrado em Ata</w:t>
      </w:r>
      <w:r>
        <w:rPr>
          <w:spacing w:val="-142"/>
        </w:rPr>
        <w:t xml:space="preserve">            </w:t>
      </w:r>
      <w:r>
        <w:t xml:space="preserve"> e acessível a todos, atribuindo-lhes validade e eficácia</w:t>
      </w:r>
      <w:r>
        <w:rPr>
          <w:spacing w:val="1"/>
        </w:rPr>
        <w:t xml:space="preserve"> </w:t>
      </w:r>
      <w:r>
        <w:t>para</w:t>
      </w:r>
      <w:r>
        <w:rPr>
          <w:spacing w:val="-3"/>
        </w:rPr>
        <w:t xml:space="preserve"> </w:t>
      </w:r>
      <w:r>
        <w:t>fins</w:t>
      </w:r>
      <w:r>
        <w:rPr>
          <w:spacing w:val="-2"/>
        </w:rPr>
        <w:t xml:space="preserve"> </w:t>
      </w:r>
      <w:r>
        <w:t>de</w:t>
      </w:r>
      <w:r>
        <w:rPr>
          <w:spacing w:val="-2"/>
        </w:rPr>
        <w:t xml:space="preserve"> </w:t>
      </w:r>
      <w:r>
        <w:t>habilitação</w:t>
      </w:r>
      <w:r>
        <w:rPr>
          <w:spacing w:val="-3"/>
        </w:rPr>
        <w:t xml:space="preserve"> </w:t>
      </w:r>
      <w:r>
        <w:t>e</w:t>
      </w:r>
      <w:r>
        <w:rPr>
          <w:spacing w:val="-2"/>
        </w:rPr>
        <w:t xml:space="preserve"> </w:t>
      </w:r>
      <w:r>
        <w:t>classificação.</w:t>
      </w:r>
    </w:p>
    <w:p w14:paraId="61924985" w14:textId="77777777" w:rsidR="00650964" w:rsidRDefault="00650964" w:rsidP="00650964">
      <w:pPr>
        <w:pStyle w:val="PargrafodaLista"/>
        <w:numPr>
          <w:ilvl w:val="0"/>
          <w:numId w:val="38"/>
        </w:numPr>
        <w:spacing w:after="0"/>
        <w:ind w:left="714" w:hanging="357"/>
        <w:contextualSpacing w:val="0"/>
        <w:jc w:val="both"/>
      </w:pPr>
      <w:r>
        <w:t>As normas disciplinadoras deste Aviso de Contratação</w:t>
      </w:r>
      <w:r>
        <w:rPr>
          <w:spacing w:val="1"/>
        </w:rPr>
        <w:t xml:space="preserve"> </w:t>
      </w:r>
      <w:r>
        <w:t>Direta serão sempre interpretadas em favor da ampliação da</w:t>
      </w:r>
      <w:r>
        <w:rPr>
          <w:spacing w:val="1"/>
        </w:rPr>
        <w:t xml:space="preserve"> </w:t>
      </w:r>
      <w:r>
        <w:t>disputa entre os interessados, desde que não comprometam o</w:t>
      </w:r>
      <w:r>
        <w:rPr>
          <w:spacing w:val="1"/>
        </w:rPr>
        <w:t xml:space="preserve"> </w:t>
      </w:r>
      <w:r>
        <w:t>interesse da Administração, o princípio da isonomia, a</w:t>
      </w:r>
      <w:r>
        <w:rPr>
          <w:spacing w:val="1"/>
        </w:rPr>
        <w:t xml:space="preserve"> </w:t>
      </w:r>
      <w:r>
        <w:t>finalidade</w:t>
      </w:r>
      <w:r>
        <w:rPr>
          <w:spacing w:val="-3"/>
        </w:rPr>
        <w:t xml:space="preserve"> </w:t>
      </w:r>
      <w:r>
        <w:t>e</w:t>
      </w:r>
      <w:r>
        <w:rPr>
          <w:spacing w:val="-2"/>
        </w:rPr>
        <w:t xml:space="preserve"> </w:t>
      </w:r>
      <w:r>
        <w:t>a</w:t>
      </w:r>
      <w:r>
        <w:rPr>
          <w:spacing w:val="-2"/>
        </w:rPr>
        <w:t xml:space="preserve"> </w:t>
      </w:r>
      <w:r>
        <w:t>segurança</w:t>
      </w:r>
      <w:r>
        <w:rPr>
          <w:spacing w:val="-2"/>
        </w:rPr>
        <w:t xml:space="preserve"> </w:t>
      </w:r>
      <w:r>
        <w:t>da</w:t>
      </w:r>
      <w:r>
        <w:rPr>
          <w:spacing w:val="-2"/>
        </w:rPr>
        <w:t xml:space="preserve"> </w:t>
      </w:r>
      <w:r>
        <w:t>contratação.</w:t>
      </w:r>
    </w:p>
    <w:p w14:paraId="441B56AC" w14:textId="77777777" w:rsidR="00650964" w:rsidRDefault="00650964" w:rsidP="00650964">
      <w:pPr>
        <w:pStyle w:val="PargrafodaLista"/>
        <w:numPr>
          <w:ilvl w:val="0"/>
          <w:numId w:val="38"/>
        </w:numPr>
        <w:spacing w:after="0"/>
        <w:ind w:left="714" w:hanging="357"/>
        <w:contextualSpacing w:val="0"/>
        <w:jc w:val="both"/>
      </w:pPr>
      <w:r>
        <w:t>Os</w:t>
      </w:r>
      <w:r>
        <w:rPr>
          <w:spacing w:val="17"/>
        </w:rPr>
        <w:t xml:space="preserve"> </w:t>
      </w:r>
      <w:r>
        <w:t>fornecedores</w:t>
      </w:r>
      <w:r>
        <w:rPr>
          <w:spacing w:val="18"/>
        </w:rPr>
        <w:t xml:space="preserve"> </w:t>
      </w:r>
      <w:r>
        <w:t>assumem</w:t>
      </w:r>
      <w:r>
        <w:rPr>
          <w:spacing w:val="18"/>
        </w:rPr>
        <w:t xml:space="preserve"> </w:t>
      </w:r>
      <w:r>
        <w:t>todos</w:t>
      </w:r>
      <w:r>
        <w:rPr>
          <w:spacing w:val="17"/>
        </w:rPr>
        <w:t xml:space="preserve"> </w:t>
      </w:r>
      <w:r>
        <w:t>os</w:t>
      </w:r>
      <w:r>
        <w:rPr>
          <w:spacing w:val="13"/>
        </w:rPr>
        <w:t xml:space="preserve"> </w:t>
      </w:r>
      <w:r>
        <w:t>custos</w:t>
      </w:r>
      <w:r>
        <w:rPr>
          <w:spacing w:val="18"/>
        </w:rPr>
        <w:t xml:space="preserve"> </w:t>
      </w:r>
      <w:r>
        <w:t>de</w:t>
      </w:r>
      <w:r>
        <w:rPr>
          <w:spacing w:val="17"/>
        </w:rPr>
        <w:t xml:space="preserve"> </w:t>
      </w:r>
      <w:r>
        <w:t>preparação</w:t>
      </w:r>
      <w:r>
        <w:rPr>
          <w:spacing w:val="-141"/>
        </w:rPr>
        <w:t xml:space="preserve"> </w:t>
      </w:r>
      <w:r>
        <w:t>e</w:t>
      </w:r>
      <w:r>
        <w:rPr>
          <w:spacing w:val="-20"/>
        </w:rPr>
        <w:t xml:space="preserve"> </w:t>
      </w:r>
      <w:r>
        <w:t>apresentação</w:t>
      </w:r>
      <w:r>
        <w:rPr>
          <w:spacing w:val="-19"/>
        </w:rPr>
        <w:t xml:space="preserve"> </w:t>
      </w:r>
      <w:r>
        <w:t>de</w:t>
      </w:r>
      <w:r>
        <w:rPr>
          <w:spacing w:val="-20"/>
        </w:rPr>
        <w:t xml:space="preserve"> </w:t>
      </w:r>
      <w:r>
        <w:t>suas</w:t>
      </w:r>
      <w:r>
        <w:rPr>
          <w:spacing w:val="-19"/>
        </w:rPr>
        <w:t xml:space="preserve"> </w:t>
      </w:r>
      <w:r>
        <w:t>propostas</w:t>
      </w:r>
      <w:r>
        <w:rPr>
          <w:spacing w:val="-20"/>
        </w:rPr>
        <w:t xml:space="preserve"> </w:t>
      </w:r>
      <w:r>
        <w:t>e</w:t>
      </w:r>
      <w:r>
        <w:rPr>
          <w:spacing w:val="-24"/>
        </w:rPr>
        <w:t xml:space="preserve"> </w:t>
      </w:r>
      <w:r>
        <w:t>a</w:t>
      </w:r>
      <w:r>
        <w:rPr>
          <w:spacing w:val="-20"/>
        </w:rPr>
        <w:t xml:space="preserve"> </w:t>
      </w:r>
      <w:r>
        <w:t>Administração</w:t>
      </w:r>
      <w:r>
        <w:rPr>
          <w:spacing w:val="-19"/>
        </w:rPr>
        <w:t xml:space="preserve"> </w:t>
      </w:r>
      <w:r>
        <w:t>não</w:t>
      </w:r>
      <w:r>
        <w:rPr>
          <w:spacing w:val="-20"/>
        </w:rPr>
        <w:t xml:space="preserve"> </w:t>
      </w:r>
      <w:r>
        <w:t>será,</w:t>
      </w:r>
      <w:r>
        <w:rPr>
          <w:spacing w:val="-141"/>
        </w:rPr>
        <w:t xml:space="preserve"> </w:t>
      </w:r>
      <w:r>
        <w:t>em</w:t>
      </w:r>
      <w:r>
        <w:rPr>
          <w:spacing w:val="42"/>
        </w:rPr>
        <w:t xml:space="preserve"> </w:t>
      </w:r>
      <w:r>
        <w:t>nenhum</w:t>
      </w:r>
      <w:r>
        <w:rPr>
          <w:spacing w:val="42"/>
        </w:rPr>
        <w:t xml:space="preserve"> </w:t>
      </w:r>
      <w:r>
        <w:t>caso,</w:t>
      </w:r>
      <w:r>
        <w:rPr>
          <w:spacing w:val="42"/>
        </w:rPr>
        <w:t xml:space="preserve"> </w:t>
      </w:r>
      <w:r>
        <w:t>responsável</w:t>
      </w:r>
      <w:r>
        <w:rPr>
          <w:spacing w:val="47"/>
        </w:rPr>
        <w:t xml:space="preserve"> </w:t>
      </w:r>
      <w:r>
        <w:t>por</w:t>
      </w:r>
      <w:r>
        <w:rPr>
          <w:spacing w:val="42"/>
        </w:rPr>
        <w:t xml:space="preserve"> </w:t>
      </w:r>
      <w:r>
        <w:t>esses</w:t>
      </w:r>
      <w:r>
        <w:rPr>
          <w:spacing w:val="42"/>
        </w:rPr>
        <w:t xml:space="preserve"> </w:t>
      </w:r>
      <w:r>
        <w:t>custos, independentemente</w:t>
      </w:r>
      <w:r>
        <w:rPr>
          <w:spacing w:val="-25"/>
        </w:rPr>
        <w:t xml:space="preserve"> </w:t>
      </w:r>
      <w:r>
        <w:t>da</w:t>
      </w:r>
      <w:r>
        <w:rPr>
          <w:spacing w:val="-25"/>
        </w:rPr>
        <w:t xml:space="preserve"> </w:t>
      </w:r>
      <w:r>
        <w:t>condução</w:t>
      </w:r>
      <w:r>
        <w:rPr>
          <w:spacing w:val="-24"/>
        </w:rPr>
        <w:t xml:space="preserve"> </w:t>
      </w:r>
      <w:r>
        <w:t>ou</w:t>
      </w:r>
      <w:r>
        <w:rPr>
          <w:spacing w:val="-20"/>
        </w:rPr>
        <w:t xml:space="preserve"> </w:t>
      </w:r>
      <w:r>
        <w:t>do</w:t>
      </w:r>
      <w:r>
        <w:rPr>
          <w:spacing w:val="-25"/>
        </w:rPr>
        <w:t xml:space="preserve"> </w:t>
      </w:r>
      <w:r>
        <w:t>resultado</w:t>
      </w:r>
      <w:r>
        <w:rPr>
          <w:spacing w:val="-24"/>
        </w:rPr>
        <w:t xml:space="preserve"> </w:t>
      </w:r>
      <w:r>
        <w:t>do</w:t>
      </w:r>
      <w:r>
        <w:rPr>
          <w:spacing w:val="-25"/>
        </w:rPr>
        <w:t xml:space="preserve"> </w:t>
      </w:r>
      <w:r>
        <w:t>processo</w:t>
      </w:r>
      <w:r>
        <w:rPr>
          <w:spacing w:val="-19"/>
        </w:rPr>
        <w:t xml:space="preserve"> </w:t>
      </w:r>
      <w:r>
        <w:t>de</w:t>
      </w:r>
      <w:r>
        <w:rPr>
          <w:spacing w:val="-142"/>
        </w:rPr>
        <w:t xml:space="preserve"> </w:t>
      </w:r>
      <w:r>
        <w:t>contratação.</w:t>
      </w:r>
    </w:p>
    <w:p w14:paraId="67D8D8C7" w14:textId="77777777" w:rsidR="00650964" w:rsidRDefault="00650964" w:rsidP="00650964">
      <w:pPr>
        <w:pStyle w:val="PargrafodaLista"/>
        <w:numPr>
          <w:ilvl w:val="0"/>
          <w:numId w:val="38"/>
        </w:numPr>
        <w:spacing w:after="0"/>
        <w:ind w:left="714" w:hanging="357"/>
        <w:contextualSpacing w:val="0"/>
        <w:jc w:val="both"/>
      </w:pPr>
      <w:r>
        <w:t>Em caso de divergência entre disposições deste</w:t>
      </w:r>
      <w:r>
        <w:rPr>
          <w:spacing w:val="1"/>
        </w:rPr>
        <w:t xml:space="preserve"> </w:t>
      </w:r>
      <w:r>
        <w:t>Aviso</w:t>
      </w:r>
      <w:r>
        <w:rPr>
          <w:spacing w:val="-19"/>
        </w:rPr>
        <w:t xml:space="preserve"> </w:t>
      </w:r>
      <w:r>
        <w:t>de</w:t>
      </w:r>
      <w:r>
        <w:rPr>
          <w:spacing w:val="-18"/>
        </w:rPr>
        <w:t xml:space="preserve"> </w:t>
      </w:r>
      <w:r>
        <w:t>Contratação</w:t>
      </w:r>
      <w:r>
        <w:rPr>
          <w:spacing w:val="-19"/>
        </w:rPr>
        <w:t xml:space="preserve"> </w:t>
      </w:r>
      <w:r>
        <w:t>Direta</w:t>
      </w:r>
      <w:r>
        <w:rPr>
          <w:spacing w:val="-18"/>
        </w:rPr>
        <w:t xml:space="preserve"> </w:t>
      </w:r>
      <w:r>
        <w:t>e</w:t>
      </w:r>
      <w:r>
        <w:rPr>
          <w:spacing w:val="-18"/>
        </w:rPr>
        <w:t xml:space="preserve"> </w:t>
      </w:r>
      <w:r>
        <w:t>de</w:t>
      </w:r>
      <w:r>
        <w:rPr>
          <w:spacing w:val="-19"/>
        </w:rPr>
        <w:t xml:space="preserve"> </w:t>
      </w:r>
      <w:r>
        <w:t>seus</w:t>
      </w:r>
      <w:r>
        <w:rPr>
          <w:spacing w:val="-18"/>
        </w:rPr>
        <w:t xml:space="preserve"> </w:t>
      </w:r>
      <w:r>
        <w:t>anexos</w:t>
      </w:r>
      <w:r>
        <w:rPr>
          <w:spacing w:val="-18"/>
        </w:rPr>
        <w:t xml:space="preserve"> </w:t>
      </w:r>
      <w:r>
        <w:t>ou</w:t>
      </w:r>
      <w:r>
        <w:rPr>
          <w:spacing w:val="-19"/>
        </w:rPr>
        <w:t xml:space="preserve"> </w:t>
      </w:r>
      <w:r>
        <w:t>demais</w:t>
      </w:r>
      <w:r>
        <w:rPr>
          <w:spacing w:val="-18"/>
        </w:rPr>
        <w:t xml:space="preserve"> </w:t>
      </w:r>
      <w:r>
        <w:t>peças que</w:t>
      </w:r>
      <w:r>
        <w:rPr>
          <w:spacing w:val="-4"/>
        </w:rPr>
        <w:t xml:space="preserve"> </w:t>
      </w:r>
      <w:r>
        <w:t>compõem</w:t>
      </w:r>
      <w:r>
        <w:rPr>
          <w:spacing w:val="-3"/>
        </w:rPr>
        <w:t xml:space="preserve"> </w:t>
      </w:r>
      <w:r>
        <w:t>o</w:t>
      </w:r>
      <w:r>
        <w:rPr>
          <w:spacing w:val="-4"/>
        </w:rPr>
        <w:t xml:space="preserve"> </w:t>
      </w:r>
      <w:r>
        <w:t>processo prevalecerá</w:t>
      </w:r>
      <w:r>
        <w:rPr>
          <w:spacing w:val="-3"/>
        </w:rPr>
        <w:t xml:space="preserve"> </w:t>
      </w:r>
      <w:r>
        <w:t>as</w:t>
      </w:r>
      <w:r>
        <w:rPr>
          <w:spacing w:val="-4"/>
        </w:rPr>
        <w:t xml:space="preserve"> </w:t>
      </w:r>
      <w:r>
        <w:t>deste</w:t>
      </w:r>
      <w:r>
        <w:rPr>
          <w:spacing w:val="-3"/>
        </w:rPr>
        <w:t xml:space="preserve"> </w:t>
      </w:r>
      <w:r>
        <w:t>Aviso.</w:t>
      </w:r>
    </w:p>
    <w:p w14:paraId="05013166" w14:textId="77777777" w:rsidR="00650964" w:rsidRDefault="00650964" w:rsidP="00650964">
      <w:pPr>
        <w:pStyle w:val="PargrafodaLista"/>
        <w:numPr>
          <w:ilvl w:val="0"/>
          <w:numId w:val="38"/>
        </w:numPr>
        <w:spacing w:after="0"/>
        <w:ind w:left="714" w:hanging="357"/>
        <w:contextualSpacing w:val="0"/>
        <w:jc w:val="both"/>
      </w:pPr>
      <w:r>
        <w:t>Da</w:t>
      </w:r>
      <w:r>
        <w:rPr>
          <w:spacing w:val="1"/>
        </w:rPr>
        <w:t xml:space="preserve"> </w:t>
      </w:r>
      <w:r>
        <w:t>sessão</w:t>
      </w:r>
      <w:r>
        <w:rPr>
          <w:spacing w:val="1"/>
        </w:rPr>
        <w:t xml:space="preserve"> </w:t>
      </w:r>
      <w:r>
        <w:t>pública</w:t>
      </w:r>
      <w:r>
        <w:rPr>
          <w:spacing w:val="1"/>
        </w:rPr>
        <w:t xml:space="preserve"> </w:t>
      </w:r>
      <w:r>
        <w:t>será</w:t>
      </w:r>
      <w:r>
        <w:rPr>
          <w:spacing w:val="1"/>
        </w:rPr>
        <w:t xml:space="preserve"> </w:t>
      </w:r>
      <w:r>
        <w:t>divulgada</w:t>
      </w:r>
      <w:r>
        <w:rPr>
          <w:spacing w:val="1"/>
        </w:rPr>
        <w:t xml:space="preserve"> </w:t>
      </w:r>
      <w:r>
        <w:t>Ata</w:t>
      </w:r>
      <w:r>
        <w:rPr>
          <w:spacing w:val="1"/>
        </w:rPr>
        <w:t xml:space="preserve"> </w:t>
      </w:r>
      <w:r>
        <w:t>com</w:t>
      </w:r>
      <w:r>
        <w:rPr>
          <w:spacing w:val="1"/>
        </w:rPr>
        <w:t xml:space="preserve"> </w:t>
      </w:r>
      <w:r>
        <w:t>publicação</w:t>
      </w:r>
      <w:r>
        <w:rPr>
          <w:spacing w:val="-4"/>
        </w:rPr>
        <w:t xml:space="preserve"> </w:t>
      </w:r>
      <w:r>
        <w:t>do</w:t>
      </w:r>
      <w:r>
        <w:rPr>
          <w:spacing w:val="-3"/>
        </w:rPr>
        <w:t xml:space="preserve"> </w:t>
      </w:r>
      <w:r>
        <w:t>site</w:t>
      </w:r>
      <w:r>
        <w:rPr>
          <w:spacing w:val="-4"/>
        </w:rPr>
        <w:t xml:space="preserve"> </w:t>
      </w:r>
      <w:r>
        <w:t>do</w:t>
      </w:r>
      <w:r>
        <w:rPr>
          <w:spacing w:val="-3"/>
        </w:rPr>
        <w:t xml:space="preserve"> </w:t>
      </w:r>
      <w:r>
        <w:t>município,</w:t>
      </w:r>
      <w:r>
        <w:rPr>
          <w:spacing w:val="-3"/>
        </w:rPr>
        <w:t xml:space="preserve"> </w:t>
      </w:r>
      <w:r>
        <w:t>no</w:t>
      </w:r>
      <w:r>
        <w:rPr>
          <w:spacing w:val="-4"/>
        </w:rPr>
        <w:t xml:space="preserve"> </w:t>
      </w:r>
      <w:r>
        <w:t>diário eletrônico</w:t>
      </w:r>
      <w:r>
        <w:rPr>
          <w:spacing w:val="-3"/>
        </w:rPr>
        <w:t xml:space="preserve"> </w:t>
      </w:r>
      <w:r>
        <w:t>oficial.</w:t>
      </w:r>
    </w:p>
    <w:p w14:paraId="19D0C723" w14:textId="77777777" w:rsidR="00650964" w:rsidRDefault="00650964" w:rsidP="00650964">
      <w:pPr>
        <w:pStyle w:val="PargrafodaLista"/>
        <w:numPr>
          <w:ilvl w:val="0"/>
          <w:numId w:val="38"/>
        </w:numPr>
        <w:spacing w:after="0"/>
        <w:ind w:left="714" w:hanging="357"/>
        <w:contextualSpacing w:val="0"/>
        <w:jc w:val="both"/>
      </w:pPr>
      <w:r>
        <w:t>Integram este Aviso de Contratação Direta, para</w:t>
      </w:r>
      <w:r>
        <w:rPr>
          <w:spacing w:val="1"/>
        </w:rPr>
        <w:t xml:space="preserve"> </w:t>
      </w:r>
      <w:r>
        <w:t>todos</w:t>
      </w:r>
      <w:r>
        <w:rPr>
          <w:spacing w:val="-3"/>
        </w:rPr>
        <w:t xml:space="preserve"> </w:t>
      </w:r>
      <w:r>
        <w:t>os</w:t>
      </w:r>
      <w:r>
        <w:rPr>
          <w:spacing w:val="-2"/>
        </w:rPr>
        <w:t xml:space="preserve"> </w:t>
      </w:r>
      <w:r>
        <w:t>fins</w:t>
      </w:r>
      <w:r>
        <w:rPr>
          <w:spacing w:val="-3"/>
        </w:rPr>
        <w:t xml:space="preserve"> </w:t>
      </w:r>
      <w:r>
        <w:t>e</w:t>
      </w:r>
      <w:r>
        <w:rPr>
          <w:spacing w:val="-2"/>
        </w:rPr>
        <w:t xml:space="preserve"> </w:t>
      </w:r>
      <w:r>
        <w:t>efeitos,</w:t>
      </w:r>
      <w:r>
        <w:rPr>
          <w:spacing w:val="-3"/>
        </w:rPr>
        <w:t xml:space="preserve"> </w:t>
      </w:r>
      <w:r>
        <w:t>os</w:t>
      </w:r>
      <w:r>
        <w:rPr>
          <w:spacing w:val="-2"/>
        </w:rPr>
        <w:t xml:space="preserve"> </w:t>
      </w:r>
      <w:r>
        <w:t>seguintes</w:t>
      </w:r>
      <w:r>
        <w:rPr>
          <w:spacing w:val="-3"/>
        </w:rPr>
        <w:t xml:space="preserve"> </w:t>
      </w:r>
      <w:r>
        <w:t>anexos:</w:t>
      </w:r>
    </w:p>
    <w:p w14:paraId="79743C37" w14:textId="77777777" w:rsidR="00650964" w:rsidRDefault="00650964" w:rsidP="00650964">
      <w:pPr>
        <w:pStyle w:val="PargrafodaLista"/>
        <w:numPr>
          <w:ilvl w:val="0"/>
          <w:numId w:val="38"/>
        </w:numPr>
        <w:spacing w:after="0"/>
        <w:ind w:left="714" w:hanging="357"/>
        <w:contextualSpacing w:val="0"/>
        <w:jc w:val="both"/>
      </w:pPr>
      <w:r>
        <w:t>Fica eleito o foro da Comarca de Colinas do Tocantins - TO para dirimir qualquer controvérsia acerca da presente</w:t>
      </w:r>
      <w:r>
        <w:rPr>
          <w:spacing w:val="1"/>
        </w:rPr>
        <w:t xml:space="preserve"> </w:t>
      </w:r>
      <w:r>
        <w:t>contratação</w:t>
      </w:r>
      <w:r>
        <w:rPr>
          <w:spacing w:val="-2"/>
        </w:rPr>
        <w:t xml:space="preserve"> </w:t>
      </w:r>
      <w:r>
        <w:t>direta.</w:t>
      </w:r>
    </w:p>
    <w:p w14:paraId="7B36F427" w14:textId="77777777" w:rsidR="00650964" w:rsidRDefault="00650964" w:rsidP="00650964">
      <w:pPr>
        <w:pStyle w:val="PargrafodaLista"/>
        <w:widowControl w:val="0"/>
        <w:tabs>
          <w:tab w:val="left" w:pos="541"/>
        </w:tabs>
        <w:autoSpaceDE w:val="0"/>
        <w:autoSpaceDN w:val="0"/>
        <w:spacing w:after="0"/>
        <w:ind w:right="109"/>
        <w:jc w:val="both"/>
        <w:rPr>
          <w:rFonts w:cs="Calibri"/>
        </w:rPr>
      </w:pPr>
    </w:p>
    <w:p w14:paraId="53EDAB4E" w14:textId="77777777" w:rsidR="00E064BB" w:rsidRDefault="00650964" w:rsidP="00650964">
      <w:pPr>
        <w:pStyle w:val="PargrafodaLista"/>
        <w:widowControl w:val="0"/>
        <w:tabs>
          <w:tab w:val="left" w:pos="545"/>
        </w:tabs>
        <w:autoSpaceDE w:val="0"/>
        <w:autoSpaceDN w:val="0"/>
        <w:spacing w:after="0"/>
        <w:ind w:left="0"/>
        <w:jc w:val="both"/>
        <w:rPr>
          <w:rFonts w:cs="Calibri"/>
        </w:rPr>
      </w:pPr>
      <w:r>
        <w:rPr>
          <w:rFonts w:cs="Calibri"/>
        </w:rPr>
        <w:t xml:space="preserve">                                                                            </w:t>
      </w:r>
    </w:p>
    <w:p w14:paraId="0990524F" w14:textId="77777777" w:rsidR="00E064BB" w:rsidRDefault="00E064BB" w:rsidP="00650964">
      <w:pPr>
        <w:pStyle w:val="PargrafodaLista"/>
        <w:widowControl w:val="0"/>
        <w:tabs>
          <w:tab w:val="left" w:pos="545"/>
        </w:tabs>
        <w:autoSpaceDE w:val="0"/>
        <w:autoSpaceDN w:val="0"/>
        <w:spacing w:after="0"/>
        <w:ind w:left="0"/>
        <w:jc w:val="both"/>
        <w:rPr>
          <w:rFonts w:cs="Calibri"/>
        </w:rPr>
      </w:pPr>
    </w:p>
    <w:p w14:paraId="064164D9" w14:textId="030D53DE" w:rsidR="00650964" w:rsidRDefault="00650964" w:rsidP="00E064BB">
      <w:pPr>
        <w:pStyle w:val="PargrafodaLista"/>
        <w:widowControl w:val="0"/>
        <w:tabs>
          <w:tab w:val="left" w:pos="545"/>
        </w:tabs>
        <w:autoSpaceDE w:val="0"/>
        <w:autoSpaceDN w:val="0"/>
        <w:spacing w:after="0"/>
        <w:ind w:left="0"/>
        <w:jc w:val="right"/>
        <w:rPr>
          <w:rFonts w:cs="Calibri"/>
        </w:rPr>
      </w:pPr>
      <w:r>
        <w:rPr>
          <w:rFonts w:cs="Calibri"/>
        </w:rPr>
        <w:t xml:space="preserve">    BERNARDO SAYÃO-TO, </w:t>
      </w:r>
      <w:r w:rsidR="00F83448">
        <w:rPr>
          <w:rFonts w:cs="Calibri"/>
        </w:rPr>
        <w:t>12</w:t>
      </w:r>
      <w:r>
        <w:rPr>
          <w:rFonts w:cs="Calibri"/>
        </w:rPr>
        <w:t xml:space="preserve"> de janeiro de 2024</w:t>
      </w:r>
    </w:p>
    <w:p w14:paraId="15C682DF" w14:textId="77777777" w:rsidR="00650964" w:rsidRDefault="00650964" w:rsidP="00650964">
      <w:pPr>
        <w:pStyle w:val="PargrafodaLista"/>
        <w:widowControl w:val="0"/>
        <w:tabs>
          <w:tab w:val="left" w:pos="545"/>
        </w:tabs>
        <w:autoSpaceDE w:val="0"/>
        <w:autoSpaceDN w:val="0"/>
        <w:spacing w:after="0"/>
        <w:ind w:left="0"/>
        <w:jc w:val="both"/>
        <w:rPr>
          <w:rFonts w:cs="Times New Roman"/>
        </w:rPr>
      </w:pPr>
      <w:r>
        <w:t xml:space="preserve">                                                                   </w:t>
      </w:r>
    </w:p>
    <w:p w14:paraId="7B9754AA" w14:textId="77777777" w:rsidR="00650964" w:rsidRDefault="00650964" w:rsidP="00650964">
      <w:pPr>
        <w:pStyle w:val="PargrafodaLista"/>
        <w:widowControl w:val="0"/>
        <w:tabs>
          <w:tab w:val="left" w:pos="545"/>
        </w:tabs>
        <w:autoSpaceDE w:val="0"/>
        <w:autoSpaceDN w:val="0"/>
        <w:spacing w:after="0"/>
        <w:ind w:left="0"/>
        <w:jc w:val="center"/>
      </w:pPr>
      <w:r>
        <w:t>____________________________________</w:t>
      </w:r>
    </w:p>
    <w:p w14:paraId="7797EBAD" w14:textId="77777777" w:rsidR="00650964" w:rsidRDefault="00650964" w:rsidP="00650964">
      <w:pPr>
        <w:pStyle w:val="PargrafodaLista"/>
        <w:widowControl w:val="0"/>
        <w:tabs>
          <w:tab w:val="left" w:pos="545"/>
        </w:tabs>
        <w:autoSpaceDE w:val="0"/>
        <w:autoSpaceDN w:val="0"/>
        <w:spacing w:after="0"/>
        <w:ind w:left="0"/>
        <w:jc w:val="center"/>
      </w:pPr>
      <w:r>
        <w:t>WASTRE JHONNATHAN FERREIRA DE SANTANA</w:t>
      </w:r>
    </w:p>
    <w:p w14:paraId="1A3937AC" w14:textId="77777777" w:rsidR="00650964" w:rsidRDefault="00650964" w:rsidP="00650964">
      <w:pPr>
        <w:pStyle w:val="PargrafodaLista"/>
        <w:widowControl w:val="0"/>
        <w:tabs>
          <w:tab w:val="left" w:pos="545"/>
        </w:tabs>
        <w:autoSpaceDE w:val="0"/>
        <w:autoSpaceDN w:val="0"/>
        <w:spacing w:after="0"/>
        <w:ind w:left="0"/>
        <w:jc w:val="center"/>
        <w:rPr>
          <w:rFonts w:ascii="Arial" w:hAnsi="Arial" w:cs="Arial"/>
          <w:b/>
        </w:rPr>
      </w:pPr>
      <w:r>
        <w:t>SECRETARIO DE SAÚDE</w:t>
      </w:r>
    </w:p>
    <w:p w14:paraId="7D078935" w14:textId="77777777" w:rsidR="00456ACB" w:rsidRPr="00601541" w:rsidRDefault="00456ACB" w:rsidP="00456ACB">
      <w:pPr>
        <w:widowControl w:val="0"/>
        <w:autoSpaceDE w:val="0"/>
        <w:autoSpaceDN w:val="0"/>
        <w:spacing w:after="0" w:line="240" w:lineRule="auto"/>
        <w:jc w:val="center"/>
        <w:rPr>
          <w:rFonts w:eastAsia="Consolas" w:cstheme="minorHAnsi"/>
          <w:lang w:val="pt-PT" w:eastAsia="pt-PT" w:bidi="pt-PT"/>
        </w:rPr>
      </w:pPr>
    </w:p>
    <w:p w14:paraId="032E90DA" w14:textId="2C77BA36" w:rsidR="007B1ED3" w:rsidRPr="00601541" w:rsidRDefault="007B1ED3" w:rsidP="009868FB">
      <w:pPr>
        <w:spacing w:line="240" w:lineRule="auto"/>
        <w:rPr>
          <w:rFonts w:eastAsia="Batang" w:cstheme="minorHAnsi"/>
          <w:b/>
          <w:bCs/>
          <w:u w:val="single"/>
        </w:rPr>
      </w:pPr>
    </w:p>
    <w:p w14:paraId="082F7A3F" w14:textId="20717817" w:rsidR="007B1ED3" w:rsidRPr="00601541" w:rsidRDefault="007B1ED3" w:rsidP="009868FB">
      <w:pPr>
        <w:spacing w:line="240" w:lineRule="auto"/>
        <w:rPr>
          <w:rFonts w:eastAsia="Batang" w:cstheme="minorHAnsi"/>
          <w:b/>
          <w:bCs/>
          <w:u w:val="single"/>
        </w:rPr>
      </w:pPr>
    </w:p>
    <w:p w14:paraId="3C18BC7C" w14:textId="1C03A862" w:rsidR="007B1ED3" w:rsidRDefault="007B1ED3" w:rsidP="009868FB">
      <w:pPr>
        <w:spacing w:line="240" w:lineRule="auto"/>
        <w:rPr>
          <w:rFonts w:ascii="Times New Roman" w:eastAsia="Batang" w:hAnsi="Times New Roman" w:cs="Times New Roman"/>
          <w:b/>
          <w:bCs/>
          <w:sz w:val="24"/>
          <w:szCs w:val="24"/>
          <w:u w:val="single"/>
        </w:rPr>
      </w:pPr>
    </w:p>
    <w:p w14:paraId="70EC174A" w14:textId="77777777" w:rsidR="002B728D" w:rsidRDefault="002B728D" w:rsidP="009868FB">
      <w:pPr>
        <w:spacing w:line="240" w:lineRule="auto"/>
        <w:rPr>
          <w:rFonts w:ascii="Times New Roman" w:eastAsia="Batang" w:hAnsi="Times New Roman" w:cs="Times New Roman"/>
          <w:b/>
          <w:bCs/>
          <w:sz w:val="24"/>
          <w:szCs w:val="24"/>
          <w:u w:val="single"/>
        </w:rPr>
      </w:pPr>
    </w:p>
    <w:p w14:paraId="201983A6" w14:textId="77777777" w:rsidR="00650964" w:rsidRDefault="00650964" w:rsidP="009868FB">
      <w:pPr>
        <w:spacing w:line="240" w:lineRule="auto"/>
        <w:rPr>
          <w:rFonts w:ascii="Times New Roman" w:eastAsia="Batang" w:hAnsi="Times New Roman" w:cs="Times New Roman"/>
          <w:b/>
          <w:bCs/>
          <w:sz w:val="24"/>
          <w:szCs w:val="24"/>
          <w:u w:val="single"/>
        </w:rPr>
      </w:pPr>
    </w:p>
    <w:p w14:paraId="0DDC39B2" w14:textId="77777777" w:rsidR="00650964" w:rsidRDefault="00650964" w:rsidP="009868FB">
      <w:pPr>
        <w:spacing w:line="240" w:lineRule="auto"/>
        <w:rPr>
          <w:rFonts w:ascii="Times New Roman" w:eastAsia="Batang" w:hAnsi="Times New Roman" w:cs="Times New Roman"/>
          <w:b/>
          <w:bCs/>
          <w:sz w:val="24"/>
          <w:szCs w:val="24"/>
          <w:u w:val="single"/>
        </w:rPr>
      </w:pPr>
    </w:p>
    <w:p w14:paraId="2C465910" w14:textId="77777777" w:rsidR="002B728D" w:rsidRDefault="002B728D" w:rsidP="009868FB">
      <w:pPr>
        <w:spacing w:line="240" w:lineRule="auto"/>
        <w:rPr>
          <w:rFonts w:ascii="Times New Roman" w:eastAsia="Batang" w:hAnsi="Times New Roman" w:cs="Times New Roman"/>
          <w:b/>
          <w:bCs/>
          <w:sz w:val="24"/>
          <w:szCs w:val="24"/>
          <w:u w:val="single"/>
        </w:rPr>
      </w:pPr>
    </w:p>
    <w:p w14:paraId="155E51E9" w14:textId="04B0564C" w:rsidR="00676F3B" w:rsidRPr="00D7703B" w:rsidRDefault="003F7B9D" w:rsidP="00881A9C">
      <w:pPr>
        <w:pStyle w:val="Default"/>
        <w:tabs>
          <w:tab w:val="left" w:pos="1985"/>
        </w:tabs>
        <w:jc w:val="center"/>
        <w:rPr>
          <w:bCs/>
          <w:color w:val="auto"/>
          <w:lang w:val="pt-PT"/>
        </w:rPr>
      </w:pPr>
      <w:bookmarkStart w:id="9" w:name="_Hlk70670729"/>
      <w:r w:rsidRPr="00D7703B">
        <w:rPr>
          <w:b/>
          <w:bCs/>
          <w:color w:val="auto"/>
          <w:lang w:val="pt-PT"/>
        </w:rPr>
        <w:t>ANEXO II</w:t>
      </w:r>
      <w:r w:rsidRPr="00D7703B">
        <w:rPr>
          <w:bCs/>
          <w:color w:val="auto"/>
          <w:lang w:val="pt-PT"/>
        </w:rPr>
        <w:t xml:space="preserve"> – </w:t>
      </w:r>
      <w:r w:rsidR="00881A9C" w:rsidRPr="00D7703B">
        <w:rPr>
          <w:bCs/>
          <w:color w:val="auto"/>
          <w:lang w:val="pt-PT"/>
        </w:rPr>
        <w:t>modelo de declaração de empregador pessoa jurídica</w:t>
      </w:r>
    </w:p>
    <w:p w14:paraId="5E791B4E" w14:textId="77777777" w:rsidR="00676F3B" w:rsidRPr="00D7703B" w:rsidRDefault="00676F3B" w:rsidP="00676F3B">
      <w:pPr>
        <w:spacing w:after="0" w:line="240" w:lineRule="auto"/>
        <w:jc w:val="both"/>
        <w:rPr>
          <w:rFonts w:ascii="Times New Roman" w:hAnsi="Times New Roman" w:cs="Times New Roman"/>
          <w:b/>
          <w:sz w:val="24"/>
          <w:szCs w:val="24"/>
        </w:rPr>
      </w:pPr>
    </w:p>
    <w:p w14:paraId="671959FF" w14:textId="77777777" w:rsidR="00676F3B" w:rsidRPr="00D7703B" w:rsidRDefault="00676F3B" w:rsidP="00676F3B">
      <w:pPr>
        <w:spacing w:after="0" w:line="240" w:lineRule="auto"/>
        <w:jc w:val="both"/>
        <w:rPr>
          <w:rFonts w:ascii="Times New Roman" w:hAnsi="Times New Roman" w:cs="Times New Roman"/>
          <w:b/>
          <w:sz w:val="24"/>
          <w:szCs w:val="24"/>
        </w:rPr>
      </w:pPr>
    </w:p>
    <w:p w14:paraId="529E8399"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67B593B5"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134B6FA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0068F57" w14:textId="77777777" w:rsidR="00676F3B" w:rsidRPr="00D7703B" w:rsidRDefault="00676F3B" w:rsidP="00676F3B">
      <w:pPr>
        <w:spacing w:after="0" w:line="240" w:lineRule="auto"/>
        <w:rPr>
          <w:rFonts w:ascii="Times New Roman" w:hAnsi="Times New Roman" w:cs="Times New Roman"/>
          <w:sz w:val="24"/>
          <w:szCs w:val="24"/>
        </w:rPr>
      </w:pPr>
    </w:p>
    <w:p w14:paraId="27DCB181"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2999820B" w14:textId="77777777" w:rsidR="00623BDC" w:rsidRPr="00D7703B" w:rsidRDefault="00623BDC" w:rsidP="00623BDC">
      <w:pPr>
        <w:spacing w:after="0" w:line="240" w:lineRule="auto"/>
        <w:rPr>
          <w:rFonts w:ascii="Times New Roman" w:hAnsi="Times New Roman" w:cs="Times New Roman"/>
          <w:sz w:val="24"/>
          <w:szCs w:val="24"/>
        </w:rPr>
      </w:pPr>
    </w:p>
    <w:p w14:paraId="029B685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possui em seu quadro de pessoal empregado (s) menores de 18 (dezoito) anos em trabalho noturno, perigoso ou insalubre, e menores de 16 (dezesseis) anos, em qualquer trabalho, salvo na condição de aprendiz, a partir de 14 (quatorze) anos, nos termos do inciso XXXIII do art. 7 º da Constituição Federal e inciso VI, artigo 68, da Lei 14.133/2021, com redação determinada pela Lei nº 9.854/1999.</w:t>
      </w:r>
    </w:p>
    <w:p w14:paraId="1EFF7C5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A521D87" w14:textId="0D2BB21B"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UF, em ___ de ________ de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4B43A18E" w14:textId="77777777" w:rsidR="00676F3B" w:rsidRPr="00D7703B" w:rsidRDefault="00676F3B" w:rsidP="00676F3B">
      <w:pPr>
        <w:spacing w:after="0" w:line="240" w:lineRule="auto"/>
        <w:jc w:val="center"/>
        <w:rPr>
          <w:rFonts w:ascii="Times New Roman" w:hAnsi="Times New Roman" w:cs="Times New Roman"/>
          <w:sz w:val="24"/>
          <w:szCs w:val="24"/>
        </w:rPr>
      </w:pPr>
    </w:p>
    <w:p w14:paraId="7C99926F" w14:textId="77777777" w:rsidR="00676F3B" w:rsidRPr="00D7703B" w:rsidRDefault="00676F3B" w:rsidP="00676F3B">
      <w:pPr>
        <w:spacing w:after="0" w:line="240" w:lineRule="auto"/>
        <w:jc w:val="center"/>
        <w:rPr>
          <w:rFonts w:ascii="Times New Roman" w:hAnsi="Times New Roman" w:cs="Times New Roman"/>
          <w:sz w:val="24"/>
          <w:szCs w:val="24"/>
        </w:rPr>
      </w:pPr>
    </w:p>
    <w:p w14:paraId="2A93A1F7" w14:textId="77777777" w:rsidR="00676F3B" w:rsidRPr="00D7703B" w:rsidRDefault="00676F3B" w:rsidP="00676F3B">
      <w:pPr>
        <w:spacing w:after="0" w:line="240" w:lineRule="auto"/>
        <w:jc w:val="center"/>
        <w:rPr>
          <w:rFonts w:ascii="Times New Roman" w:hAnsi="Times New Roman" w:cs="Times New Roman"/>
          <w:sz w:val="24"/>
          <w:szCs w:val="24"/>
        </w:rPr>
      </w:pPr>
    </w:p>
    <w:p w14:paraId="7CB93B19" w14:textId="77777777" w:rsidR="00676F3B" w:rsidRPr="00D7703B" w:rsidRDefault="00676F3B" w:rsidP="00676F3B">
      <w:pPr>
        <w:spacing w:after="0" w:line="240" w:lineRule="auto"/>
        <w:jc w:val="center"/>
        <w:rPr>
          <w:rFonts w:ascii="Times New Roman" w:hAnsi="Times New Roman" w:cs="Times New Roman"/>
          <w:sz w:val="24"/>
          <w:szCs w:val="24"/>
        </w:rPr>
      </w:pPr>
    </w:p>
    <w:p w14:paraId="691D1B07"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1CA2B995"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9B63B08"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4F037AB2"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 xml:space="preserve"> </w:t>
      </w:r>
    </w:p>
    <w:bookmarkEnd w:id="9"/>
    <w:p w14:paraId="5386E1DE" w14:textId="77777777" w:rsidR="00676F3B" w:rsidRPr="00D7703B" w:rsidRDefault="00676F3B" w:rsidP="00676F3B">
      <w:pPr>
        <w:spacing w:after="0" w:line="240" w:lineRule="auto"/>
        <w:jc w:val="center"/>
        <w:rPr>
          <w:rFonts w:ascii="Times New Roman" w:hAnsi="Times New Roman" w:cs="Times New Roman"/>
          <w:sz w:val="24"/>
          <w:szCs w:val="24"/>
        </w:rPr>
      </w:pPr>
    </w:p>
    <w:p w14:paraId="7893EE5E" w14:textId="77777777" w:rsidR="00676F3B" w:rsidRPr="00D7703B" w:rsidRDefault="00676F3B" w:rsidP="00676F3B">
      <w:pPr>
        <w:spacing w:after="0" w:line="240" w:lineRule="auto"/>
        <w:jc w:val="center"/>
        <w:rPr>
          <w:rFonts w:ascii="Times New Roman" w:hAnsi="Times New Roman" w:cs="Times New Roman"/>
          <w:sz w:val="24"/>
          <w:szCs w:val="24"/>
        </w:rPr>
      </w:pPr>
    </w:p>
    <w:p w14:paraId="5B4DC1E8"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5114C35D"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6A3DB2F"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26A4A292"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4FD9495" w14:textId="77777777" w:rsidR="00B944E1" w:rsidRDefault="00B944E1" w:rsidP="00676F3B">
      <w:pPr>
        <w:spacing w:after="0" w:line="240" w:lineRule="auto"/>
        <w:jc w:val="center"/>
        <w:rPr>
          <w:rFonts w:ascii="Times New Roman" w:hAnsi="Times New Roman" w:cs="Times New Roman"/>
          <w:b/>
          <w:bCs/>
          <w:sz w:val="24"/>
          <w:szCs w:val="24"/>
        </w:rPr>
      </w:pPr>
    </w:p>
    <w:p w14:paraId="1D81B608" w14:textId="77777777" w:rsidR="00A46749" w:rsidRDefault="00A46749" w:rsidP="00676F3B">
      <w:pPr>
        <w:spacing w:after="0" w:line="240" w:lineRule="auto"/>
        <w:jc w:val="center"/>
        <w:rPr>
          <w:rFonts w:ascii="Times New Roman" w:hAnsi="Times New Roman" w:cs="Times New Roman"/>
          <w:b/>
          <w:bCs/>
          <w:sz w:val="24"/>
          <w:szCs w:val="24"/>
        </w:rPr>
      </w:pPr>
    </w:p>
    <w:p w14:paraId="14311DC9" w14:textId="77777777" w:rsidR="00A46749" w:rsidRPr="00D7703B" w:rsidRDefault="00A46749" w:rsidP="00676F3B">
      <w:pPr>
        <w:spacing w:after="0" w:line="240" w:lineRule="auto"/>
        <w:jc w:val="center"/>
        <w:rPr>
          <w:rFonts w:ascii="Times New Roman" w:hAnsi="Times New Roman" w:cs="Times New Roman"/>
          <w:b/>
          <w:bCs/>
          <w:sz w:val="24"/>
          <w:szCs w:val="24"/>
        </w:rPr>
      </w:pPr>
    </w:p>
    <w:p w14:paraId="5F39CDED"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0EBE724" w14:textId="77777777" w:rsidR="000E1542" w:rsidRDefault="000E1542" w:rsidP="00676F3B">
      <w:pPr>
        <w:spacing w:after="0" w:line="240" w:lineRule="auto"/>
        <w:jc w:val="center"/>
        <w:rPr>
          <w:rFonts w:ascii="Times New Roman" w:hAnsi="Times New Roman" w:cs="Times New Roman"/>
          <w:b/>
          <w:bCs/>
          <w:sz w:val="24"/>
          <w:szCs w:val="24"/>
        </w:rPr>
      </w:pPr>
    </w:p>
    <w:p w14:paraId="55A3D8C2" w14:textId="77777777" w:rsidR="002B728D" w:rsidRDefault="002B728D" w:rsidP="00676F3B">
      <w:pPr>
        <w:spacing w:after="0" w:line="240" w:lineRule="auto"/>
        <w:jc w:val="center"/>
        <w:rPr>
          <w:rFonts w:ascii="Times New Roman" w:hAnsi="Times New Roman" w:cs="Times New Roman"/>
          <w:b/>
          <w:bCs/>
          <w:sz w:val="24"/>
          <w:szCs w:val="24"/>
        </w:rPr>
      </w:pPr>
    </w:p>
    <w:p w14:paraId="09BF7780" w14:textId="77777777" w:rsidR="002B728D" w:rsidRDefault="002B728D" w:rsidP="00676F3B">
      <w:pPr>
        <w:spacing w:after="0" w:line="240" w:lineRule="auto"/>
        <w:jc w:val="center"/>
        <w:rPr>
          <w:rFonts w:ascii="Times New Roman" w:hAnsi="Times New Roman" w:cs="Times New Roman"/>
          <w:b/>
          <w:bCs/>
          <w:sz w:val="24"/>
          <w:szCs w:val="24"/>
        </w:rPr>
      </w:pPr>
    </w:p>
    <w:p w14:paraId="115827FE" w14:textId="77777777" w:rsidR="002B728D" w:rsidRDefault="002B728D" w:rsidP="00676F3B">
      <w:pPr>
        <w:spacing w:after="0" w:line="240" w:lineRule="auto"/>
        <w:jc w:val="center"/>
        <w:rPr>
          <w:rFonts w:ascii="Times New Roman" w:hAnsi="Times New Roman" w:cs="Times New Roman"/>
          <w:b/>
          <w:bCs/>
          <w:sz w:val="24"/>
          <w:szCs w:val="24"/>
        </w:rPr>
      </w:pPr>
    </w:p>
    <w:p w14:paraId="7E03017A" w14:textId="77777777" w:rsidR="002B728D" w:rsidRPr="00D7703B" w:rsidRDefault="002B728D" w:rsidP="00676F3B">
      <w:pPr>
        <w:spacing w:after="0" w:line="240" w:lineRule="auto"/>
        <w:jc w:val="center"/>
        <w:rPr>
          <w:rFonts w:ascii="Times New Roman" w:hAnsi="Times New Roman" w:cs="Times New Roman"/>
          <w:b/>
          <w:bCs/>
          <w:sz w:val="24"/>
          <w:szCs w:val="24"/>
        </w:rPr>
      </w:pPr>
    </w:p>
    <w:p w14:paraId="450EFE9C"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79DE6F9"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0FB2AB30"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45E03EA"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0FEB6149" w14:textId="77777777" w:rsidR="00E46FA4" w:rsidRPr="00D7703B" w:rsidRDefault="00E46FA4" w:rsidP="00E46FA4">
      <w:pPr>
        <w:spacing w:after="0" w:line="240" w:lineRule="auto"/>
        <w:jc w:val="center"/>
        <w:rPr>
          <w:rFonts w:ascii="Times New Roman" w:hAnsi="Times New Roman" w:cs="Times New Roman"/>
          <w:b/>
          <w:sz w:val="24"/>
          <w:szCs w:val="24"/>
        </w:rPr>
      </w:pPr>
    </w:p>
    <w:p w14:paraId="50FAB469" w14:textId="740559CB" w:rsidR="00676F3B" w:rsidRPr="00D7703B" w:rsidRDefault="00676F3B" w:rsidP="00E46FA4">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 xml:space="preserve">ANEXO </w:t>
      </w:r>
      <w:r w:rsidR="00D71338" w:rsidRPr="00D7703B">
        <w:rPr>
          <w:rFonts w:ascii="Times New Roman" w:hAnsi="Times New Roman" w:cs="Times New Roman"/>
          <w:b/>
          <w:sz w:val="24"/>
          <w:szCs w:val="24"/>
        </w:rPr>
        <w:t>II</w:t>
      </w:r>
      <w:r w:rsidRPr="00D7703B">
        <w:rPr>
          <w:rFonts w:ascii="Times New Roman" w:hAnsi="Times New Roman" w:cs="Times New Roman"/>
          <w:b/>
          <w:sz w:val="24"/>
          <w:szCs w:val="24"/>
        </w:rPr>
        <w:t>I</w:t>
      </w:r>
      <w:r w:rsidR="00E46FA4" w:rsidRPr="00D7703B">
        <w:rPr>
          <w:rFonts w:ascii="Times New Roman" w:hAnsi="Times New Roman" w:cs="Times New Roman"/>
          <w:bCs/>
          <w:sz w:val="24"/>
          <w:szCs w:val="24"/>
        </w:rPr>
        <w:t xml:space="preserve"> – </w:t>
      </w:r>
      <w:r w:rsidR="00E46FA4" w:rsidRPr="00D7703B">
        <w:rPr>
          <w:rFonts w:ascii="Times New Roman" w:hAnsi="Times New Roman" w:cs="Times New Roman"/>
          <w:bCs/>
          <w:sz w:val="24"/>
          <w:szCs w:val="24"/>
          <w:lang w:val="pt-PT"/>
        </w:rPr>
        <w:t xml:space="preserve">modelo de </w:t>
      </w:r>
      <w:bookmarkStart w:id="10" w:name="_Hlk70670825"/>
      <w:r w:rsidR="00E46FA4" w:rsidRPr="00D7703B">
        <w:rPr>
          <w:rFonts w:ascii="Times New Roman" w:hAnsi="Times New Roman" w:cs="Times New Roman"/>
          <w:bCs/>
          <w:sz w:val="24"/>
          <w:szCs w:val="24"/>
          <w:lang w:val="pt-PT"/>
        </w:rPr>
        <w:t>declaração negativa de inidoneidade</w:t>
      </w:r>
    </w:p>
    <w:p w14:paraId="3CE80F44" w14:textId="5E6928E8" w:rsidR="00676F3B" w:rsidRPr="00D7703B" w:rsidRDefault="00676F3B" w:rsidP="00676F3B">
      <w:pPr>
        <w:spacing w:after="0" w:line="240" w:lineRule="auto"/>
        <w:jc w:val="both"/>
        <w:rPr>
          <w:rFonts w:ascii="Times New Roman" w:hAnsi="Times New Roman" w:cs="Times New Roman"/>
          <w:b/>
          <w:sz w:val="24"/>
          <w:szCs w:val="24"/>
        </w:rPr>
      </w:pPr>
    </w:p>
    <w:p w14:paraId="03534392" w14:textId="77777777" w:rsidR="00E46FA4" w:rsidRPr="00D7703B" w:rsidRDefault="00E46FA4" w:rsidP="00676F3B">
      <w:pPr>
        <w:spacing w:after="0" w:line="240" w:lineRule="auto"/>
        <w:jc w:val="both"/>
        <w:rPr>
          <w:rFonts w:ascii="Times New Roman" w:hAnsi="Times New Roman" w:cs="Times New Roman"/>
          <w:b/>
          <w:sz w:val="24"/>
          <w:szCs w:val="24"/>
        </w:rPr>
      </w:pPr>
    </w:p>
    <w:p w14:paraId="2D9E657E"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30A858AF" w14:textId="77777777" w:rsidR="00676F3B" w:rsidRPr="00D7703B" w:rsidRDefault="00676F3B" w:rsidP="00676F3B">
      <w:pPr>
        <w:spacing w:after="0" w:line="240" w:lineRule="auto"/>
        <w:jc w:val="both"/>
        <w:rPr>
          <w:rFonts w:ascii="Times New Roman" w:hAnsi="Times New Roman" w:cs="Times New Roman"/>
          <w:b/>
          <w:sz w:val="24"/>
          <w:szCs w:val="24"/>
        </w:rPr>
      </w:pPr>
    </w:p>
    <w:p w14:paraId="455EF71C"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73AB63A" w14:textId="77777777" w:rsidR="00676F3B" w:rsidRPr="00D7703B" w:rsidRDefault="00676F3B" w:rsidP="00676F3B">
      <w:pPr>
        <w:spacing w:after="0" w:line="240" w:lineRule="auto"/>
        <w:jc w:val="both"/>
        <w:rPr>
          <w:rFonts w:ascii="Times New Roman" w:hAnsi="Times New Roman" w:cs="Times New Roman"/>
          <w:b/>
          <w:bCs/>
          <w:sz w:val="24"/>
          <w:szCs w:val="24"/>
        </w:rPr>
      </w:pPr>
    </w:p>
    <w:p w14:paraId="526DACBB"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4885DB8" w14:textId="77777777" w:rsidR="00676F3B" w:rsidRPr="00D7703B" w:rsidRDefault="00676F3B" w:rsidP="00676F3B">
      <w:pPr>
        <w:spacing w:after="0" w:line="240" w:lineRule="auto"/>
        <w:rPr>
          <w:rFonts w:ascii="Times New Roman" w:hAnsi="Times New Roman" w:cs="Times New Roman"/>
          <w:sz w:val="24"/>
          <w:szCs w:val="24"/>
        </w:rPr>
      </w:pPr>
    </w:p>
    <w:p w14:paraId="0E80493E"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A868A7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467BDBBD"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3F51EE0"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foi declarada inidônea para licitar ou contratar com a Administração Pública;</w:t>
      </w:r>
    </w:p>
    <w:p w14:paraId="2DAE629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16095EA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6B8578B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nos encontramos declarada inidônea para licitar ou contratar com órgãos da Administração Pública Federal, Estadual, Municipal e do Distrito Federal;</w:t>
      </w:r>
    </w:p>
    <w:bookmarkEnd w:id="10"/>
    <w:p w14:paraId="7A74EB35" w14:textId="77777777" w:rsidR="00676F3B" w:rsidRPr="00D7703B" w:rsidRDefault="00676F3B" w:rsidP="00676F3B">
      <w:pPr>
        <w:spacing w:after="0" w:line="240" w:lineRule="auto"/>
        <w:jc w:val="right"/>
        <w:rPr>
          <w:rFonts w:ascii="Times New Roman" w:hAnsi="Times New Roman" w:cs="Times New Roman"/>
          <w:sz w:val="24"/>
          <w:szCs w:val="24"/>
        </w:rPr>
      </w:pPr>
    </w:p>
    <w:p w14:paraId="727036D4" w14:textId="53C40D06"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UF, em ___ de ________ de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55F4567B" w14:textId="77777777" w:rsidR="00676F3B" w:rsidRPr="00D7703B" w:rsidRDefault="00676F3B" w:rsidP="00676F3B">
      <w:pPr>
        <w:spacing w:after="0" w:line="240" w:lineRule="auto"/>
        <w:jc w:val="center"/>
        <w:rPr>
          <w:rFonts w:ascii="Times New Roman" w:hAnsi="Times New Roman" w:cs="Times New Roman"/>
          <w:sz w:val="24"/>
          <w:szCs w:val="24"/>
        </w:rPr>
      </w:pPr>
    </w:p>
    <w:p w14:paraId="19A68314" w14:textId="77777777" w:rsidR="00676F3B" w:rsidRPr="00D7703B" w:rsidRDefault="00676F3B" w:rsidP="00676F3B">
      <w:pPr>
        <w:spacing w:after="0" w:line="240" w:lineRule="auto"/>
        <w:jc w:val="center"/>
        <w:rPr>
          <w:rFonts w:ascii="Times New Roman" w:hAnsi="Times New Roman" w:cs="Times New Roman"/>
          <w:sz w:val="24"/>
          <w:szCs w:val="24"/>
        </w:rPr>
      </w:pPr>
    </w:p>
    <w:p w14:paraId="23FF5A4D" w14:textId="77777777" w:rsidR="00676F3B" w:rsidRPr="00D7703B" w:rsidRDefault="00676F3B" w:rsidP="00676F3B">
      <w:pPr>
        <w:spacing w:after="0" w:line="240" w:lineRule="auto"/>
        <w:jc w:val="center"/>
        <w:rPr>
          <w:rFonts w:ascii="Times New Roman" w:hAnsi="Times New Roman" w:cs="Times New Roman"/>
          <w:sz w:val="24"/>
          <w:szCs w:val="24"/>
        </w:rPr>
      </w:pPr>
    </w:p>
    <w:p w14:paraId="1638131E" w14:textId="77777777" w:rsidR="00676F3B" w:rsidRPr="00D7703B" w:rsidRDefault="00676F3B" w:rsidP="00676F3B">
      <w:pPr>
        <w:spacing w:after="0" w:line="240" w:lineRule="auto"/>
        <w:jc w:val="center"/>
        <w:rPr>
          <w:rFonts w:ascii="Times New Roman" w:hAnsi="Times New Roman" w:cs="Times New Roman"/>
          <w:sz w:val="24"/>
          <w:szCs w:val="24"/>
        </w:rPr>
      </w:pPr>
    </w:p>
    <w:p w14:paraId="004222E5"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04415920"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5A04E15D"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0846929A" w14:textId="77777777" w:rsidR="00676F3B" w:rsidRPr="00D7703B" w:rsidRDefault="00676F3B" w:rsidP="00676F3B">
      <w:pPr>
        <w:spacing w:after="0" w:line="240" w:lineRule="auto"/>
        <w:jc w:val="center"/>
        <w:rPr>
          <w:rFonts w:ascii="Times New Roman" w:hAnsi="Times New Roman" w:cs="Times New Roman"/>
          <w:sz w:val="24"/>
          <w:szCs w:val="24"/>
        </w:rPr>
      </w:pPr>
    </w:p>
    <w:p w14:paraId="1672DB2A" w14:textId="77777777" w:rsidR="00676F3B" w:rsidRPr="00D7703B" w:rsidRDefault="00676F3B" w:rsidP="00676F3B">
      <w:pPr>
        <w:spacing w:after="0" w:line="240" w:lineRule="auto"/>
        <w:jc w:val="center"/>
        <w:rPr>
          <w:rFonts w:ascii="Times New Roman" w:hAnsi="Times New Roman" w:cs="Times New Roman"/>
          <w:sz w:val="24"/>
          <w:szCs w:val="24"/>
        </w:rPr>
      </w:pPr>
    </w:p>
    <w:p w14:paraId="4F4E9D18" w14:textId="77777777" w:rsidR="00676F3B" w:rsidRPr="00D7703B" w:rsidRDefault="00676F3B" w:rsidP="00676F3B">
      <w:pPr>
        <w:spacing w:after="0" w:line="240" w:lineRule="auto"/>
        <w:jc w:val="center"/>
        <w:rPr>
          <w:rFonts w:ascii="Times New Roman" w:hAnsi="Times New Roman" w:cs="Times New Roman"/>
          <w:sz w:val="24"/>
          <w:szCs w:val="24"/>
        </w:rPr>
      </w:pPr>
    </w:p>
    <w:p w14:paraId="15ED7C76" w14:textId="77777777" w:rsidR="00676F3B" w:rsidRPr="00D7703B" w:rsidRDefault="00676F3B" w:rsidP="00676F3B">
      <w:pPr>
        <w:spacing w:after="0" w:line="240" w:lineRule="auto"/>
        <w:jc w:val="center"/>
        <w:rPr>
          <w:rFonts w:ascii="Times New Roman" w:hAnsi="Times New Roman" w:cs="Times New Roman"/>
          <w:sz w:val="24"/>
          <w:szCs w:val="24"/>
        </w:rPr>
      </w:pPr>
    </w:p>
    <w:p w14:paraId="42DA0897" w14:textId="77777777" w:rsidR="009D3E55" w:rsidRPr="00D7703B" w:rsidRDefault="009D3E55" w:rsidP="00D71338">
      <w:pPr>
        <w:spacing w:after="0" w:line="240" w:lineRule="auto"/>
        <w:jc w:val="center"/>
        <w:rPr>
          <w:rFonts w:ascii="Times New Roman" w:hAnsi="Times New Roman" w:cs="Times New Roman"/>
          <w:b/>
          <w:sz w:val="24"/>
          <w:szCs w:val="24"/>
        </w:rPr>
      </w:pPr>
    </w:p>
    <w:p w14:paraId="26580CD9" w14:textId="77777777" w:rsidR="000E1542" w:rsidRPr="00D7703B" w:rsidRDefault="000E1542" w:rsidP="00D71338">
      <w:pPr>
        <w:spacing w:after="0" w:line="240" w:lineRule="auto"/>
        <w:jc w:val="center"/>
        <w:rPr>
          <w:rFonts w:ascii="Times New Roman" w:hAnsi="Times New Roman" w:cs="Times New Roman"/>
          <w:b/>
          <w:sz w:val="24"/>
          <w:szCs w:val="24"/>
        </w:rPr>
      </w:pPr>
    </w:p>
    <w:p w14:paraId="1AF1A851" w14:textId="77777777" w:rsidR="000E1542" w:rsidRPr="00D7703B" w:rsidRDefault="000E1542" w:rsidP="00D71338">
      <w:pPr>
        <w:spacing w:after="0" w:line="240" w:lineRule="auto"/>
        <w:jc w:val="center"/>
        <w:rPr>
          <w:rFonts w:ascii="Times New Roman" w:hAnsi="Times New Roman" w:cs="Times New Roman"/>
          <w:b/>
          <w:sz w:val="24"/>
          <w:szCs w:val="24"/>
        </w:rPr>
      </w:pPr>
    </w:p>
    <w:p w14:paraId="43D2E9D7" w14:textId="77777777" w:rsidR="000E1542" w:rsidRDefault="000E1542" w:rsidP="00D71338">
      <w:pPr>
        <w:spacing w:after="0" w:line="240" w:lineRule="auto"/>
        <w:jc w:val="center"/>
        <w:rPr>
          <w:rFonts w:ascii="Times New Roman" w:hAnsi="Times New Roman" w:cs="Times New Roman"/>
          <w:b/>
          <w:sz w:val="24"/>
          <w:szCs w:val="24"/>
        </w:rPr>
      </w:pPr>
    </w:p>
    <w:p w14:paraId="7D816006" w14:textId="77777777" w:rsidR="001136B1" w:rsidRPr="00D7703B" w:rsidRDefault="001136B1" w:rsidP="00D71338">
      <w:pPr>
        <w:spacing w:after="0" w:line="240" w:lineRule="auto"/>
        <w:jc w:val="center"/>
        <w:rPr>
          <w:rFonts w:ascii="Times New Roman" w:hAnsi="Times New Roman" w:cs="Times New Roman"/>
          <w:b/>
          <w:sz w:val="24"/>
          <w:szCs w:val="24"/>
        </w:rPr>
      </w:pPr>
    </w:p>
    <w:p w14:paraId="0D61C2B6" w14:textId="77777777" w:rsidR="000E1542" w:rsidRPr="00D7703B" w:rsidRDefault="000E1542" w:rsidP="00D71338">
      <w:pPr>
        <w:spacing w:after="0" w:line="240" w:lineRule="auto"/>
        <w:jc w:val="center"/>
        <w:rPr>
          <w:rFonts w:ascii="Times New Roman" w:hAnsi="Times New Roman" w:cs="Times New Roman"/>
          <w:b/>
          <w:sz w:val="24"/>
          <w:szCs w:val="24"/>
        </w:rPr>
      </w:pPr>
    </w:p>
    <w:p w14:paraId="7A777F47" w14:textId="77777777" w:rsidR="000E1542" w:rsidRPr="00D7703B" w:rsidRDefault="000E1542" w:rsidP="00D71338">
      <w:pPr>
        <w:spacing w:after="0" w:line="240" w:lineRule="auto"/>
        <w:jc w:val="center"/>
        <w:rPr>
          <w:rFonts w:ascii="Times New Roman" w:hAnsi="Times New Roman" w:cs="Times New Roman"/>
          <w:b/>
          <w:sz w:val="24"/>
          <w:szCs w:val="24"/>
        </w:rPr>
      </w:pPr>
    </w:p>
    <w:p w14:paraId="555ACBB7" w14:textId="77777777" w:rsidR="000E1542" w:rsidRPr="00D7703B" w:rsidRDefault="000E1542" w:rsidP="00D71338">
      <w:pPr>
        <w:spacing w:after="0" w:line="240" w:lineRule="auto"/>
        <w:jc w:val="center"/>
        <w:rPr>
          <w:rFonts w:ascii="Times New Roman" w:hAnsi="Times New Roman" w:cs="Times New Roman"/>
          <w:b/>
          <w:sz w:val="24"/>
          <w:szCs w:val="24"/>
        </w:rPr>
      </w:pPr>
    </w:p>
    <w:p w14:paraId="17460E50" w14:textId="77777777" w:rsidR="000E1542" w:rsidRDefault="000E1542" w:rsidP="00D71338">
      <w:pPr>
        <w:spacing w:after="0" w:line="240" w:lineRule="auto"/>
        <w:jc w:val="center"/>
        <w:rPr>
          <w:rFonts w:ascii="Times New Roman" w:hAnsi="Times New Roman" w:cs="Times New Roman"/>
          <w:b/>
          <w:sz w:val="24"/>
          <w:szCs w:val="24"/>
        </w:rPr>
      </w:pPr>
    </w:p>
    <w:p w14:paraId="3B50696F" w14:textId="77777777" w:rsidR="00A46749" w:rsidRPr="00D7703B" w:rsidRDefault="00A46749" w:rsidP="00D71338">
      <w:pPr>
        <w:spacing w:after="0" w:line="240" w:lineRule="auto"/>
        <w:jc w:val="center"/>
        <w:rPr>
          <w:rFonts w:ascii="Times New Roman" w:hAnsi="Times New Roman" w:cs="Times New Roman"/>
          <w:b/>
          <w:sz w:val="24"/>
          <w:szCs w:val="24"/>
        </w:rPr>
      </w:pPr>
    </w:p>
    <w:p w14:paraId="759FDCF0" w14:textId="77777777" w:rsidR="000E1542" w:rsidRPr="00D7703B" w:rsidRDefault="000E1542" w:rsidP="00D71338">
      <w:pPr>
        <w:spacing w:after="0" w:line="240" w:lineRule="auto"/>
        <w:jc w:val="center"/>
        <w:rPr>
          <w:rFonts w:ascii="Times New Roman" w:hAnsi="Times New Roman" w:cs="Times New Roman"/>
          <w:b/>
          <w:sz w:val="24"/>
          <w:szCs w:val="24"/>
        </w:rPr>
      </w:pPr>
    </w:p>
    <w:p w14:paraId="44B3B141" w14:textId="55EE04F5" w:rsidR="00D71338" w:rsidRPr="00D7703B" w:rsidRDefault="00D71338" w:rsidP="00D71338">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I</w:t>
      </w:r>
      <w:r w:rsidR="002E4DD8" w:rsidRPr="00D7703B">
        <w:rPr>
          <w:rFonts w:ascii="Times New Roman" w:hAnsi="Times New Roman" w:cs="Times New Roman"/>
          <w:b/>
          <w:sz w:val="24"/>
          <w:szCs w:val="24"/>
        </w:rPr>
        <w:t>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 xml:space="preserve">modelo de </w:t>
      </w:r>
      <w:bookmarkStart w:id="11" w:name="_Hlk70670909"/>
      <w:r w:rsidRPr="00D7703B">
        <w:rPr>
          <w:rFonts w:ascii="Times New Roman" w:hAnsi="Times New Roman" w:cs="Times New Roman"/>
          <w:bCs/>
          <w:sz w:val="24"/>
          <w:szCs w:val="24"/>
          <w:lang w:val="pt-PT"/>
        </w:rPr>
        <w:t xml:space="preserve">declaração </w:t>
      </w:r>
      <w:r w:rsidR="002E4DD8" w:rsidRPr="00D7703B">
        <w:rPr>
          <w:rFonts w:ascii="Times New Roman" w:hAnsi="Times New Roman" w:cs="Times New Roman"/>
          <w:bCs/>
          <w:sz w:val="24"/>
          <w:szCs w:val="24"/>
          <w:lang w:val="pt-PT"/>
        </w:rPr>
        <w:t>MEI, ME e EPP</w:t>
      </w:r>
    </w:p>
    <w:p w14:paraId="729FF122" w14:textId="7EDD7D97" w:rsidR="00ED576B" w:rsidRPr="00D7703B" w:rsidRDefault="00ED576B" w:rsidP="00ED576B">
      <w:pPr>
        <w:spacing w:after="0" w:line="240" w:lineRule="auto"/>
        <w:jc w:val="both"/>
        <w:rPr>
          <w:rFonts w:ascii="Times New Roman" w:hAnsi="Times New Roman" w:cs="Times New Roman"/>
          <w:b/>
          <w:sz w:val="24"/>
          <w:szCs w:val="24"/>
        </w:rPr>
      </w:pPr>
    </w:p>
    <w:p w14:paraId="1227F4A2" w14:textId="77777777" w:rsidR="00E153AB" w:rsidRPr="00D7703B" w:rsidRDefault="00E153AB" w:rsidP="00ED576B">
      <w:pPr>
        <w:spacing w:after="0" w:line="240" w:lineRule="auto"/>
        <w:jc w:val="both"/>
        <w:rPr>
          <w:rFonts w:ascii="Times New Roman" w:hAnsi="Times New Roman" w:cs="Times New Roman"/>
          <w:b/>
          <w:sz w:val="24"/>
          <w:szCs w:val="24"/>
        </w:rPr>
      </w:pPr>
    </w:p>
    <w:p w14:paraId="35C8F9AE" w14:textId="77777777" w:rsidR="00B944E1" w:rsidRPr="00D7703B" w:rsidRDefault="00B944E1" w:rsidP="00ED576B">
      <w:pPr>
        <w:spacing w:after="0" w:line="240" w:lineRule="auto"/>
        <w:jc w:val="both"/>
        <w:rPr>
          <w:rFonts w:ascii="Times New Roman" w:hAnsi="Times New Roman" w:cs="Times New Roman"/>
          <w:b/>
          <w:sz w:val="24"/>
          <w:szCs w:val="24"/>
        </w:rPr>
      </w:pPr>
    </w:p>
    <w:p w14:paraId="7CF2AD45"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04EE1D17" w14:textId="77777777" w:rsidR="00ED576B" w:rsidRPr="00D7703B" w:rsidRDefault="00ED576B" w:rsidP="00ED576B">
      <w:pPr>
        <w:spacing w:after="0" w:line="240" w:lineRule="auto"/>
        <w:jc w:val="both"/>
        <w:rPr>
          <w:rFonts w:ascii="Times New Roman" w:hAnsi="Times New Roman" w:cs="Times New Roman"/>
          <w:b/>
          <w:sz w:val="24"/>
          <w:szCs w:val="24"/>
        </w:rPr>
      </w:pPr>
    </w:p>
    <w:p w14:paraId="3DDEB9EC"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248F5FEA" w14:textId="77777777" w:rsidR="00ED576B" w:rsidRPr="00D7703B" w:rsidRDefault="00ED576B" w:rsidP="00ED576B">
      <w:pPr>
        <w:spacing w:after="0" w:line="240" w:lineRule="auto"/>
        <w:jc w:val="both"/>
        <w:rPr>
          <w:rFonts w:ascii="Times New Roman" w:hAnsi="Times New Roman" w:cs="Times New Roman"/>
          <w:b/>
          <w:bCs/>
          <w:sz w:val="24"/>
          <w:szCs w:val="24"/>
        </w:rPr>
      </w:pPr>
    </w:p>
    <w:p w14:paraId="2B5F4AEF" w14:textId="77777777" w:rsidR="00ED576B" w:rsidRPr="00D7703B" w:rsidRDefault="00ED576B" w:rsidP="00ED576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3CA3D817" w14:textId="2D831A23" w:rsidR="00D71338" w:rsidRPr="00D7703B" w:rsidRDefault="00D71338" w:rsidP="00D71338">
      <w:pPr>
        <w:spacing w:after="0" w:line="240" w:lineRule="auto"/>
        <w:jc w:val="both"/>
        <w:rPr>
          <w:rFonts w:ascii="Times New Roman" w:hAnsi="Times New Roman" w:cs="Times New Roman"/>
          <w:b/>
          <w:sz w:val="24"/>
          <w:szCs w:val="24"/>
        </w:rPr>
      </w:pPr>
    </w:p>
    <w:p w14:paraId="3E89F61E" w14:textId="77777777" w:rsidR="000875A9" w:rsidRPr="00D7703B" w:rsidRDefault="000875A9" w:rsidP="000875A9">
      <w:pPr>
        <w:spacing w:after="0"/>
        <w:jc w:val="both"/>
        <w:rPr>
          <w:rFonts w:ascii="Times New Roman" w:hAnsi="Times New Roman" w:cs="Times New Roman"/>
          <w:sz w:val="24"/>
        </w:rPr>
      </w:pPr>
    </w:p>
    <w:p w14:paraId="4DB3AF8B" w14:textId="0994E628" w:rsidR="000875A9" w:rsidRPr="00D7703B" w:rsidRDefault="008E5CA6" w:rsidP="000875A9">
      <w:pPr>
        <w:spacing w:after="0"/>
        <w:jc w:val="both"/>
        <w:rPr>
          <w:rFonts w:ascii="Times New Roman" w:hAnsi="Times New Roman" w:cs="Times New Roman"/>
          <w:sz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w:t>
      </w:r>
      <w:r w:rsidR="000875A9" w:rsidRPr="00D7703B">
        <w:rPr>
          <w:rFonts w:ascii="Times New Roman" w:hAnsi="Times New Roman" w:cs="Times New Roman"/>
          <w:sz w:val="24"/>
        </w:rPr>
        <w:t>, em cumprimento ao solicitado, sob as penas da lei, que é Microempresa (ME)</w:t>
      </w:r>
      <w:r w:rsidR="005E6279" w:rsidRPr="00D7703B">
        <w:rPr>
          <w:rFonts w:ascii="Times New Roman" w:hAnsi="Times New Roman" w:cs="Times New Roman"/>
          <w:sz w:val="24"/>
        </w:rPr>
        <w:t>,</w:t>
      </w:r>
      <w:r w:rsidR="000875A9" w:rsidRPr="00D7703B">
        <w:rPr>
          <w:rFonts w:ascii="Times New Roman" w:hAnsi="Times New Roman" w:cs="Times New Roman"/>
          <w:sz w:val="24"/>
        </w:rPr>
        <w:t xml:space="preserve"> Empresa de Pequeno Porte (EPP) ou Microempreendedor Individual (MEI), nos termos da LC 123/2006, e</w:t>
      </w:r>
    </w:p>
    <w:p w14:paraId="01624EC0" w14:textId="77777777" w:rsidR="000875A9" w:rsidRPr="00D7703B" w:rsidRDefault="000875A9" w:rsidP="000875A9">
      <w:pPr>
        <w:spacing w:after="0"/>
        <w:jc w:val="both"/>
        <w:rPr>
          <w:rFonts w:ascii="Times New Roman" w:hAnsi="Times New Roman" w:cs="Times New Roman"/>
          <w:sz w:val="24"/>
        </w:rPr>
      </w:pPr>
    </w:p>
    <w:p w14:paraId="3373DAC4" w14:textId="77777777"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   possui            (         ) não possui</w:t>
      </w:r>
    </w:p>
    <w:p w14:paraId="7E9C61D3" w14:textId="77777777" w:rsidR="000875A9" w:rsidRPr="00D7703B" w:rsidRDefault="000875A9" w:rsidP="000875A9">
      <w:pPr>
        <w:spacing w:after="0"/>
        <w:jc w:val="both"/>
        <w:rPr>
          <w:rFonts w:ascii="Times New Roman" w:hAnsi="Times New Roman" w:cs="Times New Roman"/>
          <w:sz w:val="24"/>
        </w:rPr>
      </w:pPr>
    </w:p>
    <w:p w14:paraId="5061D213" w14:textId="18785946"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xml:space="preserve">Restrições referentes à regularidade fiscal, as quais serão sanadas em </w:t>
      </w:r>
      <w:r w:rsidR="005E6279" w:rsidRPr="00D7703B">
        <w:rPr>
          <w:rFonts w:ascii="Times New Roman" w:hAnsi="Times New Roman" w:cs="Times New Roman"/>
          <w:sz w:val="24"/>
        </w:rPr>
        <w:t>até cinco</w:t>
      </w:r>
      <w:r w:rsidRPr="00D7703B">
        <w:rPr>
          <w:rFonts w:ascii="Times New Roman" w:hAnsi="Times New Roman" w:cs="Times New Roman"/>
          <w:sz w:val="24"/>
        </w:rPr>
        <w:t xml:space="preserve"> dias úteis, prorrogáveis por mais </w:t>
      </w:r>
      <w:r w:rsidR="005E6279" w:rsidRPr="00D7703B">
        <w:rPr>
          <w:rFonts w:ascii="Times New Roman" w:hAnsi="Times New Roman" w:cs="Times New Roman"/>
          <w:sz w:val="24"/>
        </w:rPr>
        <w:t>cinco</w:t>
      </w:r>
      <w:r w:rsidRPr="00D7703B">
        <w:rPr>
          <w:rFonts w:ascii="Times New Roman" w:hAnsi="Times New Roman" w:cs="Times New Roman"/>
          <w:sz w:val="24"/>
        </w:rPr>
        <w:t>.</w:t>
      </w:r>
    </w:p>
    <w:p w14:paraId="4CBEA217" w14:textId="77777777" w:rsidR="005E6279" w:rsidRPr="00D7703B" w:rsidRDefault="005E6279" w:rsidP="005E6279">
      <w:pPr>
        <w:spacing w:after="0" w:line="240" w:lineRule="auto"/>
        <w:rPr>
          <w:rFonts w:ascii="Times New Roman" w:hAnsi="Times New Roman" w:cs="Times New Roman"/>
          <w:sz w:val="24"/>
          <w:szCs w:val="24"/>
        </w:rPr>
      </w:pPr>
    </w:p>
    <w:bookmarkEnd w:id="11"/>
    <w:p w14:paraId="485D2EE3" w14:textId="6F9011E5" w:rsidR="005E6279" w:rsidRPr="00D7703B" w:rsidRDefault="005E6279" w:rsidP="005E6279">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UF, em ___ de ________ de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9DC8ED6" w14:textId="77777777" w:rsidR="005E6279" w:rsidRPr="00D7703B" w:rsidRDefault="005E6279" w:rsidP="005E6279">
      <w:pPr>
        <w:spacing w:after="0" w:line="240" w:lineRule="auto"/>
        <w:jc w:val="center"/>
        <w:rPr>
          <w:rFonts w:ascii="Times New Roman" w:hAnsi="Times New Roman" w:cs="Times New Roman"/>
          <w:sz w:val="24"/>
          <w:szCs w:val="24"/>
        </w:rPr>
      </w:pPr>
    </w:p>
    <w:p w14:paraId="5D606F72" w14:textId="77777777" w:rsidR="005E6279" w:rsidRPr="00D7703B" w:rsidRDefault="005E6279" w:rsidP="005E6279">
      <w:pPr>
        <w:spacing w:after="0" w:line="240" w:lineRule="auto"/>
        <w:jc w:val="center"/>
        <w:rPr>
          <w:rFonts w:ascii="Times New Roman" w:hAnsi="Times New Roman" w:cs="Times New Roman"/>
          <w:sz w:val="24"/>
          <w:szCs w:val="24"/>
        </w:rPr>
      </w:pPr>
    </w:p>
    <w:p w14:paraId="57A06219" w14:textId="77777777" w:rsidR="005E6279" w:rsidRPr="00D7703B" w:rsidRDefault="005E6279" w:rsidP="005E6279">
      <w:pPr>
        <w:spacing w:after="0" w:line="240" w:lineRule="auto"/>
        <w:jc w:val="center"/>
        <w:rPr>
          <w:rFonts w:ascii="Times New Roman" w:hAnsi="Times New Roman" w:cs="Times New Roman"/>
          <w:sz w:val="24"/>
          <w:szCs w:val="24"/>
        </w:rPr>
      </w:pPr>
    </w:p>
    <w:p w14:paraId="3EE03252" w14:textId="77777777" w:rsidR="005E6279" w:rsidRPr="00D7703B" w:rsidRDefault="005E6279" w:rsidP="005E6279">
      <w:pPr>
        <w:spacing w:after="0" w:line="240" w:lineRule="auto"/>
        <w:jc w:val="center"/>
        <w:rPr>
          <w:rFonts w:ascii="Times New Roman" w:hAnsi="Times New Roman" w:cs="Times New Roman"/>
          <w:sz w:val="24"/>
          <w:szCs w:val="24"/>
        </w:rPr>
      </w:pPr>
    </w:p>
    <w:p w14:paraId="39F75A71" w14:textId="77777777" w:rsidR="005E6279" w:rsidRPr="00D7703B" w:rsidRDefault="005E6279" w:rsidP="005E6279">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6155750B" w14:textId="77777777" w:rsidR="005E6279" w:rsidRPr="00D7703B" w:rsidRDefault="005E6279" w:rsidP="005E6279">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6781897" w14:textId="77777777" w:rsidR="005E6279" w:rsidRPr="00D7703B" w:rsidRDefault="005E6279" w:rsidP="005E6279">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68541A6A" w14:textId="77777777" w:rsidR="005E6279" w:rsidRPr="00D7703B" w:rsidRDefault="005E6279" w:rsidP="005E6279">
      <w:pPr>
        <w:spacing w:after="0" w:line="240" w:lineRule="auto"/>
        <w:jc w:val="center"/>
        <w:rPr>
          <w:rFonts w:ascii="Times New Roman" w:hAnsi="Times New Roman" w:cs="Times New Roman"/>
          <w:sz w:val="24"/>
          <w:szCs w:val="24"/>
        </w:rPr>
      </w:pPr>
    </w:p>
    <w:p w14:paraId="198E78E0" w14:textId="452FAC32" w:rsidR="000875A9" w:rsidRPr="00D7703B" w:rsidRDefault="000875A9" w:rsidP="00D71338">
      <w:pPr>
        <w:spacing w:after="0" w:line="240" w:lineRule="auto"/>
        <w:jc w:val="both"/>
        <w:rPr>
          <w:rFonts w:ascii="Times New Roman" w:hAnsi="Times New Roman" w:cs="Times New Roman"/>
          <w:b/>
          <w:sz w:val="24"/>
          <w:szCs w:val="24"/>
        </w:rPr>
      </w:pPr>
    </w:p>
    <w:p w14:paraId="50EDD68D" w14:textId="4F4CB7A3" w:rsidR="00C46A53" w:rsidRDefault="00C46A53" w:rsidP="00D71338">
      <w:pPr>
        <w:spacing w:after="0" w:line="240" w:lineRule="auto"/>
        <w:jc w:val="both"/>
        <w:rPr>
          <w:rFonts w:ascii="Times New Roman" w:hAnsi="Times New Roman" w:cs="Times New Roman"/>
          <w:b/>
          <w:sz w:val="24"/>
          <w:szCs w:val="24"/>
        </w:rPr>
      </w:pPr>
    </w:p>
    <w:p w14:paraId="050B78A1" w14:textId="77777777" w:rsidR="001221B2" w:rsidRDefault="001221B2" w:rsidP="00D71338">
      <w:pPr>
        <w:spacing w:after="0" w:line="240" w:lineRule="auto"/>
        <w:jc w:val="both"/>
        <w:rPr>
          <w:rFonts w:ascii="Times New Roman" w:hAnsi="Times New Roman" w:cs="Times New Roman"/>
          <w:b/>
          <w:sz w:val="24"/>
          <w:szCs w:val="24"/>
        </w:rPr>
      </w:pPr>
    </w:p>
    <w:p w14:paraId="241F6479" w14:textId="77777777" w:rsidR="001221B2" w:rsidRDefault="001221B2" w:rsidP="00D71338">
      <w:pPr>
        <w:spacing w:after="0" w:line="240" w:lineRule="auto"/>
        <w:jc w:val="both"/>
        <w:rPr>
          <w:rFonts w:ascii="Times New Roman" w:hAnsi="Times New Roman" w:cs="Times New Roman"/>
          <w:b/>
          <w:sz w:val="24"/>
          <w:szCs w:val="24"/>
        </w:rPr>
      </w:pPr>
    </w:p>
    <w:p w14:paraId="635E4155" w14:textId="77777777" w:rsidR="001221B2" w:rsidRPr="00D7703B" w:rsidRDefault="001221B2" w:rsidP="00D71338">
      <w:pPr>
        <w:spacing w:after="0" w:line="240" w:lineRule="auto"/>
        <w:jc w:val="both"/>
        <w:rPr>
          <w:rFonts w:ascii="Times New Roman" w:hAnsi="Times New Roman" w:cs="Times New Roman"/>
          <w:b/>
          <w:sz w:val="24"/>
          <w:szCs w:val="24"/>
        </w:rPr>
      </w:pPr>
    </w:p>
    <w:p w14:paraId="4D2DCEF1" w14:textId="7168CE83" w:rsidR="00C46A53" w:rsidRDefault="00C46A53" w:rsidP="00D71338">
      <w:pPr>
        <w:spacing w:after="0" w:line="240" w:lineRule="auto"/>
        <w:jc w:val="both"/>
        <w:rPr>
          <w:rFonts w:ascii="Times New Roman" w:hAnsi="Times New Roman" w:cs="Times New Roman"/>
          <w:b/>
          <w:sz w:val="24"/>
          <w:szCs w:val="24"/>
        </w:rPr>
      </w:pPr>
    </w:p>
    <w:p w14:paraId="16E990C2" w14:textId="77777777" w:rsidR="00A46749" w:rsidRDefault="00A46749" w:rsidP="00D71338">
      <w:pPr>
        <w:spacing w:after="0" w:line="240" w:lineRule="auto"/>
        <w:jc w:val="both"/>
        <w:rPr>
          <w:rFonts w:ascii="Times New Roman" w:hAnsi="Times New Roman" w:cs="Times New Roman"/>
          <w:b/>
          <w:sz w:val="24"/>
          <w:szCs w:val="24"/>
        </w:rPr>
      </w:pPr>
    </w:p>
    <w:p w14:paraId="19631641" w14:textId="77777777" w:rsidR="00A46749" w:rsidRDefault="00A46749" w:rsidP="00D71338">
      <w:pPr>
        <w:spacing w:after="0" w:line="240" w:lineRule="auto"/>
        <w:jc w:val="both"/>
        <w:rPr>
          <w:rFonts w:ascii="Times New Roman" w:hAnsi="Times New Roman" w:cs="Times New Roman"/>
          <w:b/>
          <w:sz w:val="24"/>
          <w:szCs w:val="24"/>
        </w:rPr>
      </w:pPr>
    </w:p>
    <w:p w14:paraId="095982CC" w14:textId="77777777" w:rsidR="00A46749" w:rsidRDefault="00A46749" w:rsidP="00D71338">
      <w:pPr>
        <w:spacing w:after="0" w:line="240" w:lineRule="auto"/>
        <w:jc w:val="both"/>
        <w:rPr>
          <w:rFonts w:ascii="Times New Roman" w:hAnsi="Times New Roman" w:cs="Times New Roman"/>
          <w:b/>
          <w:sz w:val="24"/>
          <w:szCs w:val="24"/>
        </w:rPr>
      </w:pPr>
    </w:p>
    <w:p w14:paraId="49FB9504" w14:textId="77777777" w:rsidR="00A46749" w:rsidRPr="00D7703B" w:rsidRDefault="00A46749" w:rsidP="00D71338">
      <w:pPr>
        <w:spacing w:after="0" w:line="240" w:lineRule="auto"/>
        <w:jc w:val="both"/>
        <w:rPr>
          <w:rFonts w:ascii="Times New Roman" w:hAnsi="Times New Roman" w:cs="Times New Roman"/>
          <w:b/>
          <w:sz w:val="24"/>
          <w:szCs w:val="24"/>
        </w:rPr>
      </w:pPr>
    </w:p>
    <w:p w14:paraId="5CC7650F" w14:textId="687CD8D2" w:rsidR="00C46A53" w:rsidRPr="00D7703B" w:rsidRDefault="00C46A53" w:rsidP="00D71338">
      <w:pPr>
        <w:spacing w:after="0" w:line="240" w:lineRule="auto"/>
        <w:jc w:val="both"/>
        <w:rPr>
          <w:rFonts w:ascii="Times New Roman" w:hAnsi="Times New Roman" w:cs="Times New Roman"/>
          <w:b/>
          <w:sz w:val="24"/>
          <w:szCs w:val="24"/>
        </w:rPr>
      </w:pPr>
    </w:p>
    <w:p w14:paraId="1896F178" w14:textId="71BA41C3" w:rsidR="00C46A53" w:rsidRDefault="00C46A53" w:rsidP="00D71338">
      <w:pPr>
        <w:spacing w:after="0" w:line="240" w:lineRule="auto"/>
        <w:jc w:val="both"/>
        <w:rPr>
          <w:rFonts w:ascii="Times New Roman" w:hAnsi="Times New Roman" w:cs="Times New Roman"/>
          <w:b/>
          <w:sz w:val="24"/>
          <w:szCs w:val="24"/>
        </w:rPr>
      </w:pPr>
    </w:p>
    <w:p w14:paraId="674DAFE7" w14:textId="77777777" w:rsidR="001136B1" w:rsidRDefault="001136B1" w:rsidP="00D71338">
      <w:pPr>
        <w:spacing w:after="0" w:line="240" w:lineRule="auto"/>
        <w:jc w:val="both"/>
        <w:rPr>
          <w:rFonts w:ascii="Times New Roman" w:hAnsi="Times New Roman" w:cs="Times New Roman"/>
          <w:b/>
          <w:sz w:val="24"/>
          <w:szCs w:val="24"/>
        </w:rPr>
      </w:pPr>
    </w:p>
    <w:p w14:paraId="2A621626" w14:textId="77777777" w:rsidR="001136B1" w:rsidRPr="00D7703B" w:rsidRDefault="001136B1" w:rsidP="00D71338">
      <w:pPr>
        <w:spacing w:after="0" w:line="240" w:lineRule="auto"/>
        <w:jc w:val="both"/>
        <w:rPr>
          <w:rFonts w:ascii="Times New Roman" w:hAnsi="Times New Roman" w:cs="Times New Roman"/>
          <w:b/>
          <w:sz w:val="24"/>
          <w:szCs w:val="24"/>
        </w:rPr>
      </w:pPr>
    </w:p>
    <w:p w14:paraId="1179C663" w14:textId="07BC70DA" w:rsidR="00C46A53" w:rsidRPr="00D7703B" w:rsidRDefault="00C46A53" w:rsidP="00D71338">
      <w:pPr>
        <w:spacing w:after="0" w:line="240" w:lineRule="auto"/>
        <w:jc w:val="both"/>
        <w:rPr>
          <w:rFonts w:ascii="Times New Roman" w:hAnsi="Times New Roman" w:cs="Times New Roman"/>
          <w:b/>
          <w:sz w:val="24"/>
          <w:szCs w:val="24"/>
        </w:rPr>
      </w:pPr>
    </w:p>
    <w:p w14:paraId="1CA62F2E" w14:textId="148E24DE" w:rsidR="00ED576B" w:rsidRPr="00D7703B" w:rsidRDefault="00ED576B" w:rsidP="00ED576B">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modelo de proposta de preços</w:t>
      </w:r>
    </w:p>
    <w:p w14:paraId="74A5BD26" w14:textId="21E0982F" w:rsidR="00D71338" w:rsidRPr="00D7703B" w:rsidRDefault="00D71338" w:rsidP="00D71338">
      <w:pPr>
        <w:spacing w:after="0" w:line="240" w:lineRule="auto"/>
        <w:jc w:val="both"/>
        <w:rPr>
          <w:rFonts w:ascii="Times New Roman" w:hAnsi="Times New Roman" w:cs="Times New Roman"/>
          <w:b/>
          <w:sz w:val="24"/>
          <w:szCs w:val="24"/>
        </w:rPr>
      </w:pPr>
    </w:p>
    <w:p w14:paraId="403B18CB" w14:textId="77777777" w:rsidR="00E153AB" w:rsidRPr="00D7703B" w:rsidRDefault="00E153AB" w:rsidP="00D71338">
      <w:pPr>
        <w:spacing w:after="0" w:line="240" w:lineRule="auto"/>
        <w:jc w:val="both"/>
        <w:rPr>
          <w:rFonts w:ascii="Times New Roman" w:hAnsi="Times New Roman" w:cs="Times New Roman"/>
          <w:b/>
          <w:sz w:val="24"/>
          <w:szCs w:val="24"/>
        </w:rPr>
      </w:pPr>
    </w:p>
    <w:p w14:paraId="15564FFF" w14:textId="77777777" w:rsidR="00D71338" w:rsidRPr="00D7703B" w:rsidRDefault="00D71338" w:rsidP="00D71338">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2B47A069" w14:textId="77777777" w:rsidR="00D71338" w:rsidRPr="00D7703B" w:rsidRDefault="00D71338" w:rsidP="00D71338">
      <w:pPr>
        <w:spacing w:after="0" w:line="240" w:lineRule="auto"/>
        <w:jc w:val="both"/>
        <w:rPr>
          <w:rFonts w:ascii="Times New Roman" w:hAnsi="Times New Roman" w:cs="Times New Roman"/>
          <w:b/>
          <w:sz w:val="24"/>
          <w:szCs w:val="24"/>
        </w:rPr>
      </w:pPr>
    </w:p>
    <w:p w14:paraId="75E1AD84" w14:textId="77777777" w:rsidR="00D71338" w:rsidRPr="00D7703B" w:rsidRDefault="00D71338" w:rsidP="00D71338">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DCA84D4" w14:textId="77777777" w:rsidR="00D71338" w:rsidRPr="00D7703B" w:rsidRDefault="00D71338" w:rsidP="00D71338">
      <w:pPr>
        <w:spacing w:after="0" w:line="240" w:lineRule="auto"/>
        <w:jc w:val="both"/>
        <w:rPr>
          <w:rFonts w:ascii="Times New Roman" w:hAnsi="Times New Roman" w:cs="Times New Roman"/>
          <w:b/>
          <w:bCs/>
          <w:sz w:val="24"/>
          <w:szCs w:val="24"/>
        </w:rPr>
      </w:pPr>
    </w:p>
    <w:p w14:paraId="0D56BE2B" w14:textId="77777777" w:rsidR="00D71338" w:rsidRPr="00D7703B" w:rsidRDefault="00D71338" w:rsidP="00D71338">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57644A6" w14:textId="447C0FC6" w:rsidR="00676F3B" w:rsidRPr="00D7703B" w:rsidRDefault="00676F3B" w:rsidP="00676F3B">
      <w:pPr>
        <w:spacing w:after="0" w:line="240" w:lineRule="auto"/>
        <w:rPr>
          <w:rFonts w:ascii="Times New Roman" w:hAnsi="Times New Roman" w:cs="Times New Roman"/>
          <w:sz w:val="24"/>
          <w:szCs w:val="24"/>
        </w:rPr>
      </w:pPr>
    </w:p>
    <w:p w14:paraId="6675EFDA" w14:textId="77777777" w:rsidR="00342D69" w:rsidRPr="00D7703B" w:rsidRDefault="00342D69" w:rsidP="00676F3B">
      <w:pPr>
        <w:spacing w:after="0" w:line="240" w:lineRule="auto"/>
        <w:rPr>
          <w:rFonts w:ascii="Times New Roman" w:hAnsi="Times New Roman" w:cs="Times New Roman"/>
          <w:sz w:val="24"/>
          <w:szCs w:val="24"/>
        </w:rPr>
      </w:pPr>
    </w:p>
    <w:p w14:paraId="353488BF"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1. DADOS DA EMPRESA;</w:t>
      </w:r>
    </w:p>
    <w:p w14:paraId="3B6EC534" w14:textId="77777777" w:rsidR="00676F3B" w:rsidRPr="00D7703B" w:rsidRDefault="00676F3B" w:rsidP="00676F3B">
      <w:pPr>
        <w:spacing w:after="0" w:line="240" w:lineRule="auto"/>
        <w:jc w:val="both"/>
        <w:rPr>
          <w:rFonts w:ascii="Times New Roman" w:hAnsi="Times New Roman" w:cs="Times New Roman"/>
          <w:sz w:val="24"/>
          <w:szCs w:val="24"/>
        </w:rPr>
      </w:pPr>
    </w:p>
    <w:p w14:paraId="2390301D"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Razão Social: _________________________________________________________; </w:t>
      </w:r>
    </w:p>
    <w:p w14:paraId="6D92824D"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CNPJ Nº: _____________________________________________________________; </w:t>
      </w:r>
    </w:p>
    <w:p w14:paraId="289DC5E6"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Inscrição Estadual nº: ___________________________________________________; </w:t>
      </w:r>
    </w:p>
    <w:p w14:paraId="47BDE132"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Endereço: ____________________________________________________________; </w:t>
      </w:r>
    </w:p>
    <w:p w14:paraId="5A75106E"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Fone: ________________________________________________________________; </w:t>
      </w:r>
    </w:p>
    <w:p w14:paraId="580440EC"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CEP: ________________________________________________________________;</w:t>
      </w:r>
    </w:p>
    <w:p w14:paraId="363B8C54"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Cidade: ______________________________ Estado: _________________________; </w:t>
      </w:r>
    </w:p>
    <w:p w14:paraId="25835041"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Banco __________________ Agência nº:__________Conta nº:__________________. </w:t>
      </w:r>
    </w:p>
    <w:p w14:paraId="39AA8A02"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b/>
          <w:bCs/>
          <w:sz w:val="24"/>
          <w:szCs w:val="24"/>
          <w:lang w:val="pt-PT"/>
        </w:rPr>
      </w:pPr>
    </w:p>
    <w:p w14:paraId="5E7D31A3"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2. </w:t>
      </w:r>
      <w:bookmarkStart w:id="12" w:name="_Hlk70671437"/>
      <w:r w:rsidRPr="00D7703B">
        <w:rPr>
          <w:rFonts w:ascii="Times New Roman" w:hAnsi="Times New Roman" w:cs="Times New Roman"/>
          <w:b/>
          <w:sz w:val="24"/>
          <w:szCs w:val="24"/>
        </w:rPr>
        <w:t>RESPONSÁVEL PELA ASSINATURA DO CONTRATO</w:t>
      </w:r>
      <w:bookmarkEnd w:id="12"/>
      <w:r w:rsidRPr="00D7703B">
        <w:rPr>
          <w:rFonts w:ascii="Times New Roman" w:hAnsi="Times New Roman" w:cs="Times New Roman"/>
          <w:b/>
          <w:sz w:val="24"/>
          <w:szCs w:val="24"/>
        </w:rPr>
        <w:t>;</w:t>
      </w:r>
    </w:p>
    <w:p w14:paraId="03E61BED" w14:textId="77777777" w:rsidR="00676F3B" w:rsidRPr="00D7703B" w:rsidRDefault="00676F3B" w:rsidP="00676F3B">
      <w:pPr>
        <w:spacing w:after="0" w:line="240" w:lineRule="auto"/>
        <w:jc w:val="both"/>
        <w:rPr>
          <w:rFonts w:ascii="Times New Roman" w:hAnsi="Times New Roman" w:cs="Times New Roman"/>
          <w:sz w:val="24"/>
          <w:szCs w:val="24"/>
        </w:rPr>
      </w:pPr>
    </w:p>
    <w:p w14:paraId="2DCA012E"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Nome: _______________________________________________________________; </w:t>
      </w:r>
    </w:p>
    <w:p w14:paraId="399C1063"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RG nº: _______________________________________________________________; </w:t>
      </w:r>
    </w:p>
    <w:p w14:paraId="332D752A"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CPF nº: ______________________________________________________________; </w:t>
      </w:r>
    </w:p>
    <w:p w14:paraId="71F4A5DF"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Cargo/Função ocupada: _________________________________________________; </w:t>
      </w:r>
    </w:p>
    <w:p w14:paraId="518C3F2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lang w:val="pt-PT"/>
        </w:rPr>
        <w:t>Fone: ________________________________________________________________.</w:t>
      </w:r>
    </w:p>
    <w:p w14:paraId="0C5F2DE9" w14:textId="77777777" w:rsidR="00676F3B" w:rsidRPr="00D7703B" w:rsidRDefault="00676F3B" w:rsidP="00676F3B">
      <w:pPr>
        <w:spacing w:after="0" w:line="240" w:lineRule="auto"/>
        <w:jc w:val="both"/>
        <w:rPr>
          <w:rFonts w:ascii="Times New Roman" w:hAnsi="Times New Roman" w:cs="Times New Roman"/>
          <w:sz w:val="24"/>
          <w:szCs w:val="24"/>
        </w:rPr>
      </w:pPr>
    </w:p>
    <w:p w14:paraId="3A70F15A"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3. PREÇOS OFERTADOS;</w:t>
      </w:r>
    </w:p>
    <w:p w14:paraId="19E7DBE5" w14:textId="77777777" w:rsidR="00676F3B" w:rsidRPr="00D7703B" w:rsidRDefault="00676F3B" w:rsidP="00676F3B">
      <w:pPr>
        <w:spacing w:after="0" w:line="240" w:lineRule="auto"/>
        <w:jc w:val="both"/>
        <w:rPr>
          <w:rFonts w:ascii="Times New Roman" w:hAnsi="Times New Roman" w:cs="Times New Roman"/>
          <w:b/>
          <w:sz w:val="24"/>
          <w:szCs w:val="24"/>
        </w:rPr>
      </w:pPr>
    </w:p>
    <w:tbl>
      <w:tblPr>
        <w:tblW w:w="9513" w:type="dxa"/>
        <w:tblInd w:w="55" w:type="dxa"/>
        <w:tblCellMar>
          <w:left w:w="70" w:type="dxa"/>
          <w:right w:w="70" w:type="dxa"/>
        </w:tblCellMar>
        <w:tblLook w:val="04A0" w:firstRow="1" w:lastRow="0" w:firstColumn="1" w:lastColumn="0" w:noHBand="0" w:noVBand="1"/>
      </w:tblPr>
      <w:tblGrid>
        <w:gridCol w:w="781"/>
        <w:gridCol w:w="4688"/>
        <w:gridCol w:w="661"/>
        <w:gridCol w:w="661"/>
        <w:gridCol w:w="1221"/>
        <w:gridCol w:w="1501"/>
      </w:tblGrid>
      <w:tr w:rsidR="00676F3B" w:rsidRPr="00D7703B"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DA1"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ITEM</w:t>
            </w:r>
          </w:p>
        </w:tc>
        <w:tc>
          <w:tcPr>
            <w:tcW w:w="4688" w:type="dxa"/>
            <w:tcBorders>
              <w:top w:val="single" w:sz="4" w:space="0" w:color="auto"/>
              <w:left w:val="nil"/>
              <w:bottom w:val="single" w:sz="4" w:space="0" w:color="auto"/>
              <w:right w:val="single" w:sz="4" w:space="0" w:color="auto"/>
            </w:tcBorders>
            <w:shd w:val="clear" w:color="auto" w:fill="auto"/>
            <w:noWrap/>
            <w:vAlign w:val="center"/>
            <w:hideMark/>
          </w:tcPr>
          <w:p w14:paraId="600B2797"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DESCRIMINAÇÃO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FAC0AC"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UND</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CBE40C6"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V. TOTAL</w:t>
            </w:r>
          </w:p>
        </w:tc>
      </w:tr>
      <w:tr w:rsidR="00676F3B" w:rsidRPr="00D7703B"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302" w14:textId="77777777" w:rsidR="00676F3B" w:rsidRPr="00D7703B" w:rsidRDefault="00676F3B" w:rsidP="00676F3B">
            <w:pPr>
              <w:spacing w:after="0" w:line="240" w:lineRule="auto"/>
              <w:jc w:val="center"/>
              <w:rPr>
                <w:rFonts w:ascii="Times New Roman" w:hAnsi="Times New Roman" w:cs="Times New Roman"/>
                <w:color w:val="000000"/>
                <w:sz w:val="24"/>
                <w:szCs w:val="24"/>
              </w:rPr>
            </w:pPr>
            <w:r w:rsidRPr="00D7703B">
              <w:rPr>
                <w:rFonts w:ascii="Times New Roman" w:hAnsi="Times New Roman" w:cs="Times New Roman"/>
                <w:color w:val="000000"/>
                <w:sz w:val="24"/>
                <w:szCs w:val="24"/>
              </w:rPr>
              <w:t>01</w:t>
            </w:r>
          </w:p>
        </w:tc>
        <w:tc>
          <w:tcPr>
            <w:tcW w:w="4688" w:type="dxa"/>
            <w:tcBorders>
              <w:top w:val="single" w:sz="4" w:space="0" w:color="auto"/>
              <w:left w:val="nil"/>
              <w:bottom w:val="single" w:sz="4" w:space="0" w:color="auto"/>
              <w:right w:val="single" w:sz="4" w:space="0" w:color="auto"/>
            </w:tcBorders>
            <w:shd w:val="clear" w:color="auto" w:fill="auto"/>
            <w:vAlign w:val="center"/>
          </w:tcPr>
          <w:p w14:paraId="26E25E70" w14:textId="77777777" w:rsidR="00676F3B" w:rsidRPr="00D7703B" w:rsidRDefault="00676F3B" w:rsidP="00676F3B">
            <w:pPr>
              <w:spacing w:after="0" w:line="240" w:lineRule="auto"/>
              <w:jc w:val="both"/>
              <w:rPr>
                <w:rFonts w:ascii="Times New Roman" w:hAnsi="Times New Roman" w:cs="Times New Roman"/>
                <w:color w:val="000000"/>
                <w:sz w:val="24"/>
                <w:szCs w:val="24"/>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4DB6B1" w14:textId="0E54AE34" w:rsidR="00676F3B" w:rsidRPr="00D7703B" w:rsidRDefault="00676F3B" w:rsidP="00676F3B">
            <w:pPr>
              <w:spacing w:after="0" w:line="240" w:lineRule="auto"/>
              <w:jc w:val="center"/>
              <w:rPr>
                <w:rFonts w:ascii="Times New Roman" w:hAnsi="Times New Roman" w:cs="Times New Roman"/>
                <w:color w:val="000000"/>
                <w:sz w:val="24"/>
                <w:szCs w:val="24"/>
              </w:rPr>
            </w:pPr>
          </w:p>
        </w:tc>
        <w:tc>
          <w:tcPr>
            <w:tcW w:w="615" w:type="dxa"/>
            <w:tcBorders>
              <w:top w:val="single" w:sz="4" w:space="0" w:color="auto"/>
              <w:left w:val="nil"/>
              <w:bottom w:val="single" w:sz="4" w:space="0" w:color="auto"/>
              <w:right w:val="single" w:sz="4" w:space="0" w:color="auto"/>
            </w:tcBorders>
            <w:shd w:val="clear" w:color="auto" w:fill="auto"/>
            <w:vAlign w:val="center"/>
          </w:tcPr>
          <w:p w14:paraId="2166937F" w14:textId="69697905" w:rsidR="00676F3B" w:rsidRPr="00D7703B" w:rsidRDefault="00676F3B" w:rsidP="00676F3B">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D7703B" w:rsidRDefault="00676F3B" w:rsidP="00676F3B">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D7703B" w:rsidRDefault="00676F3B" w:rsidP="00676F3B">
            <w:pPr>
              <w:spacing w:after="0" w:line="240" w:lineRule="auto"/>
              <w:jc w:val="center"/>
              <w:rPr>
                <w:rFonts w:ascii="Times New Roman" w:hAnsi="Times New Roman" w:cs="Times New Roman"/>
                <w:color w:val="000000"/>
                <w:sz w:val="24"/>
                <w:szCs w:val="24"/>
              </w:rPr>
            </w:pPr>
          </w:p>
        </w:tc>
      </w:tr>
    </w:tbl>
    <w:p w14:paraId="395749FF" w14:textId="77777777" w:rsidR="00676F3B" w:rsidRPr="00D7703B" w:rsidRDefault="00676F3B" w:rsidP="00676F3B">
      <w:pPr>
        <w:spacing w:after="0" w:line="240" w:lineRule="auto"/>
        <w:jc w:val="both"/>
        <w:rPr>
          <w:rFonts w:ascii="Times New Roman" w:hAnsi="Times New Roman" w:cs="Times New Roman"/>
          <w:b/>
          <w:sz w:val="24"/>
          <w:szCs w:val="24"/>
        </w:rPr>
      </w:pPr>
    </w:p>
    <w:p w14:paraId="64BE7C73" w14:textId="11D533ED"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VALOR TOTAL: R$</w:t>
      </w:r>
      <w:r w:rsidR="00990D83" w:rsidRPr="00D7703B">
        <w:rPr>
          <w:rFonts w:ascii="Times New Roman" w:hAnsi="Times New Roman" w:cs="Times New Roman"/>
          <w:b/>
          <w:sz w:val="24"/>
          <w:szCs w:val="24"/>
        </w:rPr>
        <w:t xml:space="preserve"> </w:t>
      </w:r>
      <w:r w:rsidR="001221B2">
        <w:rPr>
          <w:rFonts w:ascii="Times New Roman" w:hAnsi="Times New Roman" w:cs="Times New Roman"/>
          <w:b/>
          <w:sz w:val="24"/>
          <w:szCs w:val="24"/>
        </w:rPr>
        <w:t>XXXX</w:t>
      </w:r>
    </w:p>
    <w:p w14:paraId="7AB9262F" w14:textId="77777777" w:rsidR="00676F3B" w:rsidRPr="00D7703B" w:rsidRDefault="00676F3B" w:rsidP="00676F3B">
      <w:pPr>
        <w:spacing w:after="0" w:line="240" w:lineRule="auto"/>
        <w:jc w:val="both"/>
        <w:rPr>
          <w:rFonts w:ascii="Times New Roman" w:hAnsi="Times New Roman" w:cs="Times New Roman"/>
          <w:b/>
          <w:sz w:val="24"/>
          <w:szCs w:val="24"/>
        </w:rPr>
      </w:pPr>
    </w:p>
    <w:p w14:paraId="2BFAD42F" w14:textId="25BC2A2E"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VALOR TOTAL POR EXTENSO:</w:t>
      </w:r>
      <w:r w:rsidR="00990D83" w:rsidRPr="00D7703B">
        <w:rPr>
          <w:rFonts w:ascii="Times New Roman" w:hAnsi="Times New Roman" w:cs="Times New Roman"/>
          <w:b/>
          <w:sz w:val="24"/>
          <w:szCs w:val="24"/>
        </w:rPr>
        <w:t xml:space="preserve"> </w:t>
      </w:r>
      <w:r w:rsidR="001221B2">
        <w:rPr>
          <w:rFonts w:ascii="Times New Roman" w:hAnsi="Times New Roman" w:cs="Times New Roman"/>
          <w:b/>
          <w:sz w:val="24"/>
          <w:szCs w:val="24"/>
        </w:rPr>
        <w:t>XXXXXXXXXXXXXXXXXXX</w:t>
      </w:r>
    </w:p>
    <w:p w14:paraId="50AAD355" w14:textId="77777777" w:rsidR="00676F3B" w:rsidRPr="00D7703B" w:rsidRDefault="00676F3B" w:rsidP="00676F3B">
      <w:pPr>
        <w:spacing w:after="0" w:line="240" w:lineRule="auto"/>
        <w:jc w:val="both"/>
        <w:rPr>
          <w:rFonts w:ascii="Times New Roman" w:hAnsi="Times New Roman" w:cs="Times New Roman"/>
          <w:sz w:val="24"/>
          <w:szCs w:val="24"/>
        </w:rPr>
      </w:pPr>
    </w:p>
    <w:p w14:paraId="447A4FED"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4. DECLARAÇÃO DOS PREÇOS;</w:t>
      </w:r>
    </w:p>
    <w:p w14:paraId="23590E17" w14:textId="77777777" w:rsidR="00676F3B" w:rsidRPr="00D7703B" w:rsidRDefault="00676F3B" w:rsidP="00676F3B">
      <w:pPr>
        <w:spacing w:after="0" w:line="240" w:lineRule="auto"/>
        <w:jc w:val="both"/>
        <w:rPr>
          <w:rFonts w:ascii="Times New Roman" w:hAnsi="Times New Roman" w:cs="Times New Roman"/>
          <w:sz w:val="24"/>
          <w:szCs w:val="24"/>
        </w:rPr>
      </w:pPr>
    </w:p>
    <w:p w14:paraId="2A7E5DC6" w14:textId="77777777" w:rsidR="00676F3B" w:rsidRPr="00D7703B" w:rsidRDefault="00676F3B" w:rsidP="00676F3B">
      <w:pPr>
        <w:spacing w:after="0" w:line="240" w:lineRule="auto"/>
        <w:ind w:firstLine="709"/>
        <w:jc w:val="both"/>
        <w:rPr>
          <w:rFonts w:ascii="Times New Roman" w:hAnsi="Times New Roman" w:cs="Times New Roman"/>
          <w:sz w:val="24"/>
          <w:szCs w:val="24"/>
        </w:rPr>
      </w:pPr>
      <w:bookmarkStart w:id="13" w:name="_Hlk70671334"/>
      <w:r w:rsidRPr="00D7703B">
        <w:rPr>
          <w:rFonts w:ascii="Times New Roman" w:hAnsi="Times New Roman" w:cs="Times New Roman"/>
          <w:sz w:val="24"/>
          <w:szCs w:val="24"/>
        </w:rPr>
        <w:t xml:space="preserve">Declaramos para os devidos fins de contratação que nos preços apresentados já se encontram inclusos, os lucros e todas as despesas que deverão ser suportadas pela licitante, tais como impostos, </w:t>
      </w:r>
      <w:r w:rsidRPr="00D7703B">
        <w:rPr>
          <w:rFonts w:ascii="Times New Roman" w:hAnsi="Times New Roman" w:cs="Times New Roman"/>
          <w:sz w:val="24"/>
          <w:szCs w:val="24"/>
        </w:rPr>
        <w:lastRenderedPageBreak/>
        <w:t xml:space="preserve">taxas, fretes, encargos, equipamentos, mão-de-obra, encargos sociais e trabalhistas, bem como todas as demais variáveis que influenciam no custo final dos produtos. </w:t>
      </w:r>
    </w:p>
    <w:p w14:paraId="4CE05177"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54A22895"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D7703B" w:rsidRDefault="00676F3B" w:rsidP="00676F3B">
      <w:pPr>
        <w:spacing w:after="0" w:line="240" w:lineRule="auto"/>
        <w:jc w:val="both"/>
        <w:rPr>
          <w:rFonts w:ascii="Times New Roman" w:hAnsi="Times New Roman" w:cs="Times New Roman"/>
          <w:sz w:val="24"/>
          <w:szCs w:val="24"/>
        </w:rPr>
      </w:pPr>
    </w:p>
    <w:p w14:paraId="3332F4C0"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5. DECLARAÇÃO DE VALIDADE DA PROPOSTA;</w:t>
      </w:r>
    </w:p>
    <w:p w14:paraId="44E429D0" w14:textId="77777777" w:rsidR="00676F3B" w:rsidRPr="00D7703B" w:rsidRDefault="00676F3B" w:rsidP="00676F3B">
      <w:pPr>
        <w:spacing w:after="0" w:line="240" w:lineRule="auto"/>
        <w:jc w:val="both"/>
        <w:rPr>
          <w:rFonts w:ascii="Times New Roman" w:hAnsi="Times New Roman" w:cs="Times New Roman"/>
          <w:sz w:val="24"/>
          <w:szCs w:val="24"/>
        </w:rPr>
      </w:pPr>
    </w:p>
    <w:p w14:paraId="0024F605" w14:textId="77777777" w:rsidR="00676F3B" w:rsidRPr="00D7703B" w:rsidRDefault="00676F3B" w:rsidP="00676F3B">
      <w:pPr>
        <w:spacing w:after="0" w:line="240" w:lineRule="auto"/>
        <w:ind w:firstLine="708"/>
        <w:jc w:val="both"/>
        <w:rPr>
          <w:rFonts w:ascii="Times New Roman" w:hAnsi="Times New Roman" w:cs="Times New Roman"/>
          <w:sz w:val="24"/>
          <w:szCs w:val="24"/>
        </w:rPr>
      </w:pPr>
      <w:r w:rsidRPr="00D7703B">
        <w:rPr>
          <w:rFonts w:ascii="Times New Roman" w:hAnsi="Times New Roman" w:cs="Times New Roman"/>
          <w:sz w:val="24"/>
          <w:szCs w:val="24"/>
        </w:rPr>
        <w:t>Diante do exposto, para fins de comprovações DECLARO que essa Proposta de Preços tem a Validade de 60 (sessenta dias) corridos.</w:t>
      </w:r>
    </w:p>
    <w:bookmarkEnd w:id="13"/>
    <w:p w14:paraId="24FECF0C" w14:textId="77777777" w:rsidR="00676F3B" w:rsidRPr="00D7703B" w:rsidRDefault="00676F3B" w:rsidP="005D0A4E">
      <w:pPr>
        <w:spacing w:after="0" w:line="240" w:lineRule="auto"/>
        <w:rPr>
          <w:rFonts w:ascii="Times New Roman" w:hAnsi="Times New Roman" w:cs="Times New Roman"/>
          <w:sz w:val="24"/>
          <w:szCs w:val="24"/>
        </w:rPr>
      </w:pPr>
    </w:p>
    <w:p w14:paraId="5E59BFCC" w14:textId="79C51817"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UF, em ___ de ________ de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41FE56E" w14:textId="77777777" w:rsidR="00676F3B" w:rsidRPr="00D7703B" w:rsidRDefault="00676F3B" w:rsidP="00676F3B">
      <w:pPr>
        <w:spacing w:after="0" w:line="240" w:lineRule="auto"/>
        <w:jc w:val="center"/>
        <w:rPr>
          <w:rFonts w:ascii="Times New Roman" w:hAnsi="Times New Roman" w:cs="Times New Roman"/>
          <w:sz w:val="24"/>
          <w:szCs w:val="24"/>
        </w:rPr>
      </w:pPr>
    </w:p>
    <w:p w14:paraId="46B16B27" w14:textId="77777777" w:rsidR="00676F3B" w:rsidRPr="00D7703B" w:rsidRDefault="00676F3B" w:rsidP="00676F3B">
      <w:pPr>
        <w:spacing w:after="0" w:line="240" w:lineRule="auto"/>
        <w:jc w:val="center"/>
        <w:rPr>
          <w:rFonts w:ascii="Times New Roman" w:hAnsi="Times New Roman" w:cs="Times New Roman"/>
          <w:sz w:val="24"/>
          <w:szCs w:val="24"/>
        </w:rPr>
      </w:pPr>
    </w:p>
    <w:p w14:paraId="1F6887DE" w14:textId="77777777" w:rsidR="00676F3B" w:rsidRPr="00D7703B" w:rsidRDefault="00676F3B" w:rsidP="00676F3B">
      <w:pPr>
        <w:spacing w:after="0" w:line="240" w:lineRule="auto"/>
        <w:jc w:val="center"/>
        <w:rPr>
          <w:rFonts w:ascii="Times New Roman" w:hAnsi="Times New Roman" w:cs="Times New Roman"/>
          <w:sz w:val="24"/>
          <w:szCs w:val="24"/>
        </w:rPr>
      </w:pPr>
    </w:p>
    <w:p w14:paraId="08311B2E"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5EEC6AC8"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EC967E7"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7FA3DC4F"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4C47C945"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9013E98"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3FCB47F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494237E"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222A06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1F0E58DE" w14:textId="1191EA07" w:rsidR="00676F3B" w:rsidRPr="00D7703B" w:rsidRDefault="00676F3B" w:rsidP="009868FB">
      <w:pPr>
        <w:tabs>
          <w:tab w:val="left" w:pos="142"/>
        </w:tabs>
        <w:spacing w:after="0" w:line="240" w:lineRule="auto"/>
        <w:jc w:val="center"/>
        <w:rPr>
          <w:rFonts w:ascii="Times New Roman" w:hAnsi="Times New Roman" w:cs="Times New Roman"/>
          <w:b/>
          <w:bCs/>
          <w:sz w:val="24"/>
          <w:szCs w:val="24"/>
        </w:rPr>
      </w:pPr>
    </w:p>
    <w:p w14:paraId="25CBC2D8" w14:textId="14FEAA12"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8CF209A" w14:textId="0D225FEF"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AC6F8D6" w14:textId="3E451F9B"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CDA4C81" w14:textId="5DB5F0D7" w:rsidR="005D0A4E" w:rsidRDefault="005D0A4E" w:rsidP="009868FB">
      <w:pPr>
        <w:tabs>
          <w:tab w:val="left" w:pos="142"/>
        </w:tabs>
        <w:spacing w:after="0" w:line="240" w:lineRule="auto"/>
        <w:jc w:val="center"/>
        <w:rPr>
          <w:rFonts w:ascii="Times New Roman" w:hAnsi="Times New Roman" w:cs="Times New Roman"/>
          <w:b/>
          <w:bCs/>
          <w:sz w:val="24"/>
          <w:szCs w:val="24"/>
        </w:rPr>
      </w:pPr>
    </w:p>
    <w:p w14:paraId="53908A2D"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6B11C460"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23A78386"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6C6D6DD7"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3D1BB9DB"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6BB5DDFF"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3B127EDE"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4F99CE9C"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5A9806D8"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154B73F3"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0AABDED6"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7E907C00"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07F1F80D" w14:textId="77777777" w:rsidR="00A46749" w:rsidRDefault="00A46749" w:rsidP="009868FB">
      <w:pPr>
        <w:tabs>
          <w:tab w:val="left" w:pos="142"/>
        </w:tabs>
        <w:spacing w:after="0" w:line="240" w:lineRule="auto"/>
        <w:jc w:val="center"/>
        <w:rPr>
          <w:rFonts w:ascii="Times New Roman" w:hAnsi="Times New Roman" w:cs="Times New Roman"/>
          <w:b/>
          <w:bCs/>
          <w:sz w:val="24"/>
          <w:szCs w:val="24"/>
        </w:rPr>
      </w:pPr>
    </w:p>
    <w:p w14:paraId="68C5BB80" w14:textId="77777777" w:rsidR="00A46749" w:rsidRPr="00D7703B" w:rsidRDefault="00A46749" w:rsidP="009868FB">
      <w:pPr>
        <w:tabs>
          <w:tab w:val="left" w:pos="142"/>
        </w:tabs>
        <w:spacing w:after="0" w:line="240" w:lineRule="auto"/>
        <w:jc w:val="center"/>
        <w:rPr>
          <w:rFonts w:ascii="Times New Roman" w:hAnsi="Times New Roman" w:cs="Times New Roman"/>
          <w:b/>
          <w:bCs/>
          <w:sz w:val="24"/>
          <w:szCs w:val="24"/>
        </w:rPr>
      </w:pPr>
    </w:p>
    <w:p w14:paraId="27E54B3D" w14:textId="2284228D"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422E4853" w14:textId="04996E79"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D2FD507" w14:textId="13CFD48E" w:rsidR="005D0A4E" w:rsidRDefault="005D0A4E" w:rsidP="009868FB">
      <w:pPr>
        <w:tabs>
          <w:tab w:val="left" w:pos="142"/>
        </w:tabs>
        <w:spacing w:after="0" w:line="240" w:lineRule="auto"/>
        <w:jc w:val="center"/>
        <w:rPr>
          <w:rFonts w:ascii="Times New Roman" w:hAnsi="Times New Roman" w:cs="Times New Roman"/>
          <w:b/>
          <w:bCs/>
          <w:sz w:val="24"/>
          <w:szCs w:val="24"/>
        </w:rPr>
      </w:pPr>
    </w:p>
    <w:p w14:paraId="0FF8727E" w14:textId="77777777" w:rsidR="001136B1" w:rsidRPr="00D7703B" w:rsidRDefault="001136B1" w:rsidP="009868FB">
      <w:pPr>
        <w:tabs>
          <w:tab w:val="left" w:pos="142"/>
        </w:tabs>
        <w:spacing w:after="0" w:line="240" w:lineRule="auto"/>
        <w:jc w:val="center"/>
        <w:rPr>
          <w:rFonts w:ascii="Times New Roman" w:hAnsi="Times New Roman" w:cs="Times New Roman"/>
          <w:b/>
          <w:bCs/>
          <w:sz w:val="24"/>
          <w:szCs w:val="24"/>
        </w:rPr>
      </w:pPr>
    </w:p>
    <w:p w14:paraId="2719FCF7" w14:textId="2B0A5E1B"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47C90B7F" w14:textId="06CAF13D"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13785D11" w14:textId="1F9B47DE" w:rsidR="005D0A4E" w:rsidRPr="00D7703B" w:rsidRDefault="005D0A4E" w:rsidP="005D0A4E">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V</w:t>
      </w:r>
      <w:r w:rsidR="00ED576B" w:rsidRPr="00D7703B">
        <w:rPr>
          <w:rFonts w:ascii="Times New Roman" w:hAnsi="Times New Roman" w:cs="Times New Roman"/>
          <w:b/>
          <w:sz w:val="24"/>
          <w:szCs w:val="24"/>
        </w:rPr>
        <w:t>I</w:t>
      </w:r>
      <w:r w:rsidRPr="00D7703B">
        <w:rPr>
          <w:rFonts w:ascii="Times New Roman" w:hAnsi="Times New Roman" w:cs="Times New Roman"/>
          <w:bCs/>
          <w:sz w:val="24"/>
          <w:szCs w:val="24"/>
        </w:rPr>
        <w:t xml:space="preserve"> – </w:t>
      </w:r>
      <w:r w:rsidR="001221B2" w:rsidRPr="001221B2">
        <w:rPr>
          <w:rFonts w:ascii="Times New Roman" w:hAnsi="Times New Roman" w:cs="Times New Roman"/>
          <w:b/>
          <w:bCs/>
          <w:sz w:val="24"/>
          <w:szCs w:val="24"/>
          <w:lang w:val="pt-PT"/>
        </w:rPr>
        <w:t>MINUTA DE CONTRATO</w:t>
      </w:r>
    </w:p>
    <w:p w14:paraId="07F57499" w14:textId="77777777" w:rsidR="00013EAB" w:rsidRPr="00D7703B" w:rsidRDefault="00013EAB" w:rsidP="00013EAB">
      <w:pPr>
        <w:spacing w:after="0"/>
        <w:jc w:val="center"/>
        <w:rPr>
          <w:rFonts w:ascii="Times New Roman" w:eastAsia="Constantia" w:hAnsi="Times New Roman" w:cs="Times New Roman"/>
          <w:b/>
          <w:sz w:val="24"/>
          <w:szCs w:val="24"/>
        </w:rPr>
      </w:pPr>
    </w:p>
    <w:p w14:paraId="6E86CBF3" w14:textId="082B268E" w:rsidR="00013EAB" w:rsidRPr="00D7703B" w:rsidRDefault="00B44F3E" w:rsidP="00013EAB">
      <w:pPr>
        <w:spacing w:after="0"/>
        <w:jc w:val="center"/>
        <w:rPr>
          <w:rFonts w:ascii="Times New Roman" w:eastAsia="Constantia" w:hAnsi="Times New Roman" w:cs="Times New Roman"/>
          <w:b/>
          <w:sz w:val="24"/>
          <w:szCs w:val="24"/>
        </w:rPr>
      </w:pPr>
      <w:r w:rsidRPr="00D7703B">
        <w:rPr>
          <w:rFonts w:ascii="Times New Roman" w:eastAsia="Constantia" w:hAnsi="Times New Roman" w:cs="Times New Roman"/>
          <w:b/>
          <w:sz w:val="24"/>
          <w:szCs w:val="24"/>
        </w:rPr>
        <w:t xml:space="preserve">TERMO DE </w:t>
      </w:r>
      <w:r w:rsidR="005B22E1" w:rsidRPr="00D7703B">
        <w:rPr>
          <w:rFonts w:ascii="Times New Roman" w:eastAsia="Constantia" w:hAnsi="Times New Roman" w:cs="Times New Roman"/>
          <w:b/>
          <w:sz w:val="24"/>
          <w:szCs w:val="24"/>
        </w:rPr>
        <w:t>CONTRATO N° XXX/20</w:t>
      </w:r>
      <w:r w:rsidR="001221B2">
        <w:rPr>
          <w:rFonts w:ascii="Times New Roman" w:eastAsia="Constantia" w:hAnsi="Times New Roman" w:cs="Times New Roman"/>
          <w:b/>
          <w:sz w:val="24"/>
          <w:szCs w:val="24"/>
        </w:rPr>
        <w:t>XX</w:t>
      </w:r>
    </w:p>
    <w:p w14:paraId="444B1639" w14:textId="0B1EE6BE" w:rsidR="00013EAB" w:rsidRPr="00D7703B" w:rsidRDefault="00013EAB" w:rsidP="00013EAB">
      <w:pPr>
        <w:spacing w:after="0"/>
        <w:jc w:val="both"/>
        <w:rPr>
          <w:rFonts w:ascii="Times New Roman" w:hAnsi="Times New Roman" w:cs="Times New Roman"/>
          <w:sz w:val="24"/>
          <w:szCs w:val="24"/>
        </w:rPr>
      </w:pPr>
    </w:p>
    <w:p w14:paraId="11F66336" w14:textId="0632B013" w:rsidR="00B44F3E" w:rsidRPr="00D7703B" w:rsidRDefault="00B44F3E" w:rsidP="005B22E1">
      <w:pPr>
        <w:pStyle w:val="Ttulo1"/>
        <w:spacing w:line="276" w:lineRule="auto"/>
        <w:rPr>
          <w:rFonts w:eastAsiaTheme="minorHAnsi"/>
          <w:bCs/>
          <w:szCs w:val="24"/>
          <w:lang w:eastAsia="en-US"/>
        </w:rPr>
      </w:pPr>
      <w:r w:rsidRPr="00D7703B">
        <w:rPr>
          <w:rFonts w:eastAsiaTheme="minorHAnsi"/>
          <w:bCs/>
          <w:szCs w:val="24"/>
          <w:lang w:eastAsia="en-US"/>
        </w:rPr>
        <w:t xml:space="preserve">PROCESSO ADMINISTRATIVO </w:t>
      </w:r>
      <w:r w:rsidR="005B22E1" w:rsidRPr="00D7703B">
        <w:rPr>
          <w:rFonts w:eastAsiaTheme="minorHAnsi"/>
          <w:bCs/>
          <w:szCs w:val="24"/>
          <w:lang w:eastAsia="en-US"/>
        </w:rPr>
        <w:t>PM - BS XXX/20</w:t>
      </w:r>
      <w:r w:rsidR="001221B2">
        <w:rPr>
          <w:rFonts w:eastAsiaTheme="minorHAnsi"/>
          <w:bCs/>
          <w:szCs w:val="24"/>
          <w:lang w:eastAsia="en-US"/>
        </w:rPr>
        <w:t>XX</w:t>
      </w:r>
    </w:p>
    <w:p w14:paraId="3448C012" w14:textId="2CCFB04D" w:rsidR="00B44F3E" w:rsidRPr="00D7703B" w:rsidRDefault="00B44F3E" w:rsidP="00B44F3E">
      <w:pPr>
        <w:spacing w:after="0"/>
        <w:jc w:val="both"/>
        <w:rPr>
          <w:rFonts w:ascii="Times New Roman" w:hAnsi="Times New Roman" w:cs="Times New Roman"/>
          <w:b/>
          <w:bCs/>
          <w:sz w:val="24"/>
          <w:szCs w:val="24"/>
        </w:rPr>
      </w:pPr>
      <w:r w:rsidRPr="00D7703B">
        <w:rPr>
          <w:rFonts w:ascii="Times New Roman" w:hAnsi="Times New Roman" w:cs="Times New Roman"/>
          <w:b/>
          <w:bCs/>
          <w:sz w:val="24"/>
          <w:szCs w:val="24"/>
        </w:rPr>
        <w:t xml:space="preserve">DISPENSA DE LICITAÇÃO </w:t>
      </w:r>
      <w:r w:rsidR="005B22E1" w:rsidRPr="00D7703B">
        <w:rPr>
          <w:rFonts w:ascii="Times New Roman" w:hAnsi="Times New Roman" w:cs="Times New Roman"/>
          <w:b/>
          <w:bCs/>
          <w:sz w:val="24"/>
          <w:szCs w:val="24"/>
        </w:rPr>
        <w:t>PM - BS</w:t>
      </w:r>
      <w:r w:rsidRPr="00D7703B">
        <w:rPr>
          <w:rFonts w:ascii="Times New Roman" w:hAnsi="Times New Roman" w:cs="Times New Roman"/>
          <w:b/>
          <w:bCs/>
          <w:sz w:val="24"/>
          <w:szCs w:val="24"/>
        </w:rPr>
        <w:t xml:space="preserve"> Nº </w:t>
      </w:r>
      <w:r w:rsidR="005B22E1" w:rsidRPr="00D7703B">
        <w:rPr>
          <w:rFonts w:ascii="Times New Roman" w:hAnsi="Times New Roman" w:cs="Times New Roman"/>
          <w:b/>
          <w:bCs/>
          <w:sz w:val="24"/>
          <w:szCs w:val="24"/>
        </w:rPr>
        <w:t>XXX/20</w:t>
      </w:r>
      <w:r w:rsidR="001221B2">
        <w:rPr>
          <w:rFonts w:ascii="Times New Roman" w:hAnsi="Times New Roman" w:cs="Times New Roman"/>
          <w:b/>
          <w:bCs/>
          <w:sz w:val="24"/>
          <w:szCs w:val="24"/>
        </w:rPr>
        <w:t>XX</w:t>
      </w:r>
    </w:p>
    <w:p w14:paraId="65FD47E1" w14:textId="13252575" w:rsidR="00B44F3E" w:rsidRDefault="00B44F3E" w:rsidP="00B44F3E">
      <w:pPr>
        <w:spacing w:after="0"/>
        <w:jc w:val="both"/>
        <w:rPr>
          <w:rFonts w:ascii="Times New Roman" w:hAnsi="Times New Roman" w:cs="Times New Roman"/>
          <w:b/>
          <w:bCs/>
          <w:sz w:val="24"/>
          <w:szCs w:val="24"/>
        </w:rPr>
      </w:pPr>
      <w:r w:rsidRPr="00D7703B">
        <w:rPr>
          <w:rFonts w:ascii="Times New Roman" w:hAnsi="Times New Roman" w:cs="Times New Roman"/>
          <w:b/>
          <w:bCs/>
          <w:sz w:val="24"/>
          <w:szCs w:val="24"/>
        </w:rPr>
        <w:t xml:space="preserve">PROCESSO </w:t>
      </w:r>
      <w:r w:rsidR="005B22E1" w:rsidRPr="00D7703B">
        <w:rPr>
          <w:rFonts w:ascii="Times New Roman" w:hAnsi="Times New Roman" w:cs="Times New Roman"/>
          <w:b/>
          <w:bCs/>
          <w:sz w:val="24"/>
          <w:szCs w:val="24"/>
        </w:rPr>
        <w:t>Nº xxx/20</w:t>
      </w:r>
      <w:r w:rsidR="001221B2">
        <w:rPr>
          <w:rFonts w:ascii="Times New Roman" w:hAnsi="Times New Roman" w:cs="Times New Roman"/>
          <w:b/>
          <w:bCs/>
          <w:sz w:val="24"/>
          <w:szCs w:val="24"/>
        </w:rPr>
        <w:t>XX</w:t>
      </w:r>
    </w:p>
    <w:p w14:paraId="1EA8CD1A" w14:textId="77777777" w:rsidR="00C92809" w:rsidRDefault="00C92809" w:rsidP="00B44F3E">
      <w:pPr>
        <w:spacing w:after="0"/>
        <w:jc w:val="both"/>
        <w:rPr>
          <w:rFonts w:ascii="Times New Roman" w:hAnsi="Times New Roman" w:cs="Times New Roman"/>
          <w:b/>
          <w:bCs/>
          <w:sz w:val="24"/>
          <w:szCs w:val="24"/>
        </w:rPr>
      </w:pPr>
    </w:p>
    <w:p w14:paraId="65BF1504" w14:textId="77777777" w:rsidR="0058063F" w:rsidRDefault="0058063F" w:rsidP="0058063F">
      <w:pPr>
        <w:ind w:left="-426" w:right="-41"/>
        <w:jc w:val="both"/>
        <w:rPr>
          <w:rFonts w:eastAsia="Calibri"/>
          <w:b/>
          <w:sz w:val="24"/>
          <w:szCs w:val="24"/>
        </w:rPr>
      </w:pPr>
      <w:r w:rsidRPr="00406F53">
        <w:rPr>
          <w:b/>
          <w:bCs/>
          <w:sz w:val="24"/>
          <w:szCs w:val="24"/>
        </w:rPr>
        <w:t xml:space="preserve">A </w:t>
      </w:r>
      <w:r w:rsidRPr="001B2DC3">
        <w:rPr>
          <w:rFonts w:ascii="Arial" w:hAnsi="Arial" w:cs="Arial"/>
          <w:b/>
          <w:lang w:eastAsia="pt-BR"/>
        </w:rPr>
        <w:t>PREFEITURA MUNICIPAL DE BERNARDO SAYÃO DO TOCANTINS</w:t>
      </w:r>
      <w:r w:rsidRPr="00406F53">
        <w:rPr>
          <w:b/>
          <w:bCs/>
          <w:sz w:val="24"/>
          <w:szCs w:val="24"/>
        </w:rPr>
        <w:t xml:space="preserve">, </w:t>
      </w:r>
      <w:r w:rsidRPr="00406F53">
        <w:rPr>
          <w:bCs/>
          <w:sz w:val="24"/>
          <w:szCs w:val="24"/>
        </w:rPr>
        <w:t>pessoa jurídica de direito público inscrita no</w:t>
      </w:r>
      <w:r w:rsidRPr="00406F53">
        <w:rPr>
          <w:b/>
          <w:bCs/>
          <w:sz w:val="24"/>
          <w:szCs w:val="24"/>
        </w:rPr>
        <w:t xml:space="preserve"> CNPJ: </w:t>
      </w:r>
      <w:r w:rsidRPr="001B2DC3">
        <w:rPr>
          <w:rFonts w:ascii="Arial" w:hAnsi="Arial" w:cs="Arial"/>
          <w:lang w:eastAsia="pt-BR"/>
        </w:rPr>
        <w:t>25.086.596/0001-15</w:t>
      </w:r>
      <w:r w:rsidRPr="00406F53">
        <w:rPr>
          <w:b/>
          <w:bCs/>
          <w:sz w:val="24"/>
          <w:szCs w:val="24"/>
        </w:rPr>
        <w:t xml:space="preserve">, </w:t>
      </w:r>
      <w:r w:rsidRPr="00406F53">
        <w:rPr>
          <w:bCs/>
          <w:sz w:val="24"/>
          <w:szCs w:val="24"/>
        </w:rPr>
        <w:t>com sede na</w:t>
      </w:r>
      <w:r w:rsidRPr="001B2DC3">
        <w:rPr>
          <w:rFonts w:ascii="Arial" w:hAnsi="Arial" w:cs="Arial"/>
          <w:lang w:eastAsia="pt-BR"/>
        </w:rPr>
        <w:t xml:space="preserve"> Av. Antônio Pescone nº 378, Centro, Bernardo Sayão do Tocantins - TO, CEP 77.735-000</w:t>
      </w:r>
      <w:r w:rsidRPr="00406F53">
        <w:rPr>
          <w:bCs/>
          <w:sz w:val="24"/>
          <w:szCs w:val="24"/>
        </w:rPr>
        <w:t>, neste ato representado pelo pref</w:t>
      </w:r>
      <w:r>
        <w:rPr>
          <w:bCs/>
          <w:sz w:val="24"/>
          <w:szCs w:val="24"/>
        </w:rPr>
        <w:t xml:space="preserve">eito municipal o senhor </w:t>
      </w:r>
      <w:r w:rsidRPr="001B2DC3">
        <w:rPr>
          <w:b/>
          <w:bCs/>
          <w:sz w:val="24"/>
          <w:szCs w:val="24"/>
        </w:rPr>
        <w:t xml:space="preserve">OSORIO ANTUNES FILHO, brasileiro, casado, portador do CPF nº. </w:t>
      </w:r>
      <w:r>
        <w:rPr>
          <w:b/>
          <w:bCs/>
          <w:sz w:val="24"/>
          <w:szCs w:val="24"/>
        </w:rPr>
        <w:t>XXXXXXXXXXXXX</w:t>
      </w:r>
      <w:r w:rsidRPr="001B2DC3">
        <w:rPr>
          <w:b/>
          <w:bCs/>
          <w:sz w:val="24"/>
          <w:szCs w:val="24"/>
        </w:rPr>
        <w:t xml:space="preserve"> e RG. Nº </w:t>
      </w:r>
      <w:r>
        <w:rPr>
          <w:b/>
          <w:bCs/>
          <w:sz w:val="24"/>
          <w:szCs w:val="24"/>
        </w:rPr>
        <w:t>XXXXXXXX</w:t>
      </w:r>
      <w:r w:rsidRPr="001B2DC3">
        <w:rPr>
          <w:b/>
          <w:bCs/>
          <w:sz w:val="24"/>
          <w:szCs w:val="24"/>
        </w:rPr>
        <w:t>, residente e domiciliado na cidade de Bernardo Sayão – TO</w:t>
      </w:r>
      <w:r w:rsidRPr="00406F53">
        <w:rPr>
          <w:bCs/>
          <w:sz w:val="24"/>
          <w:szCs w:val="24"/>
        </w:rPr>
        <w:t xml:space="preserve">, no gozo de seus plenos direitos, doravante denominado de </w:t>
      </w:r>
      <w:r w:rsidRPr="00406F53">
        <w:rPr>
          <w:b/>
          <w:bCs/>
          <w:sz w:val="24"/>
          <w:szCs w:val="24"/>
        </w:rPr>
        <w:t>CONTRATANTE</w:t>
      </w:r>
      <w:r w:rsidRPr="00406F53">
        <w:rPr>
          <w:bCs/>
          <w:sz w:val="24"/>
          <w:szCs w:val="24"/>
        </w:rPr>
        <w:t xml:space="preserve"> </w:t>
      </w:r>
      <w:r w:rsidRPr="00406F53">
        <w:rPr>
          <w:sz w:val="24"/>
          <w:szCs w:val="24"/>
        </w:rPr>
        <w:t>e de outro</w:t>
      </w:r>
      <w:r>
        <w:rPr>
          <w:sz w:val="24"/>
          <w:szCs w:val="24"/>
        </w:rPr>
        <w:t xml:space="preserve"> lado a empresa,</w:t>
      </w:r>
      <w:r w:rsidRPr="00406F53">
        <w:rPr>
          <w:sz w:val="24"/>
          <w:szCs w:val="24"/>
        </w:rPr>
        <w:t xml:space="preserve"> </w:t>
      </w:r>
      <w:r>
        <w:rPr>
          <w:rFonts w:eastAsia="Calibri"/>
          <w:b/>
          <w:bCs/>
          <w:sz w:val="24"/>
          <w:szCs w:val="24"/>
        </w:rPr>
        <w:t>XXXXXXXXXXXXXXX</w:t>
      </w:r>
      <w:r w:rsidRPr="00850DF2">
        <w:rPr>
          <w:rFonts w:eastAsia="Calibri"/>
          <w:b/>
          <w:bCs/>
          <w:sz w:val="24"/>
          <w:szCs w:val="24"/>
        </w:rPr>
        <w:t xml:space="preserve">, Inscrita no CNPJ sob o nº </w:t>
      </w:r>
      <w:r>
        <w:rPr>
          <w:rFonts w:eastAsia="Calibri"/>
          <w:b/>
          <w:bCs/>
          <w:sz w:val="24"/>
          <w:szCs w:val="24"/>
        </w:rPr>
        <w:t>XXXXXXXXXXXXXX</w:t>
      </w:r>
      <w:r w:rsidRPr="00850DF2">
        <w:rPr>
          <w:rFonts w:eastAsia="Calibri"/>
          <w:b/>
          <w:bCs/>
          <w:sz w:val="24"/>
          <w:szCs w:val="24"/>
        </w:rPr>
        <w:t xml:space="preserve">, localizada na </w:t>
      </w:r>
      <w:r>
        <w:rPr>
          <w:rFonts w:eastAsia="Calibri"/>
          <w:b/>
          <w:bCs/>
          <w:sz w:val="24"/>
          <w:szCs w:val="24"/>
        </w:rPr>
        <w:t>XXXXXXXXXXXXXXX</w:t>
      </w:r>
      <w:r w:rsidRPr="00850DF2">
        <w:rPr>
          <w:rFonts w:eastAsia="Calibri"/>
          <w:b/>
          <w:bCs/>
          <w:sz w:val="24"/>
          <w:szCs w:val="24"/>
        </w:rPr>
        <w:t xml:space="preserve">, nº </w:t>
      </w:r>
      <w:r>
        <w:rPr>
          <w:rFonts w:eastAsia="Calibri"/>
          <w:b/>
          <w:bCs/>
          <w:sz w:val="24"/>
          <w:szCs w:val="24"/>
        </w:rPr>
        <w:t>XXX</w:t>
      </w:r>
      <w:r w:rsidRPr="00850DF2">
        <w:rPr>
          <w:rFonts w:eastAsia="Calibri"/>
          <w:b/>
          <w:bCs/>
          <w:sz w:val="24"/>
          <w:szCs w:val="24"/>
        </w:rPr>
        <w:t xml:space="preserve">, Centro- </w:t>
      </w:r>
      <w:r>
        <w:rPr>
          <w:rFonts w:eastAsia="Calibri"/>
          <w:b/>
          <w:bCs/>
          <w:sz w:val="24"/>
          <w:szCs w:val="24"/>
        </w:rPr>
        <w:t>XXXX</w:t>
      </w:r>
      <w:r w:rsidRPr="00850DF2">
        <w:rPr>
          <w:rFonts w:eastAsia="Calibri"/>
          <w:b/>
          <w:bCs/>
          <w:sz w:val="24"/>
          <w:szCs w:val="24"/>
        </w:rPr>
        <w:t xml:space="preserve"> - </w:t>
      </w:r>
      <w:r>
        <w:rPr>
          <w:rFonts w:eastAsia="Calibri"/>
          <w:b/>
          <w:bCs/>
          <w:sz w:val="24"/>
          <w:szCs w:val="24"/>
        </w:rPr>
        <w:t>XX</w:t>
      </w:r>
      <w:r w:rsidRPr="00850DF2">
        <w:rPr>
          <w:rFonts w:eastAsia="Calibri"/>
          <w:b/>
          <w:bCs/>
          <w:sz w:val="24"/>
          <w:szCs w:val="24"/>
        </w:rPr>
        <w:t xml:space="preserve">, neste ato representado por </w:t>
      </w:r>
      <w:r>
        <w:rPr>
          <w:rFonts w:eastAsia="Calibri"/>
          <w:b/>
          <w:bCs/>
          <w:sz w:val="24"/>
          <w:szCs w:val="24"/>
        </w:rPr>
        <w:t>XXXX</w:t>
      </w:r>
      <w:r w:rsidRPr="00850DF2">
        <w:rPr>
          <w:rFonts w:eastAsia="Calibri"/>
          <w:b/>
          <w:bCs/>
          <w:sz w:val="24"/>
          <w:szCs w:val="24"/>
        </w:rPr>
        <w:t xml:space="preserve">, brasileiro, portador do RG de n.º </w:t>
      </w:r>
      <w:r>
        <w:rPr>
          <w:rFonts w:eastAsia="Calibri"/>
          <w:b/>
          <w:bCs/>
          <w:sz w:val="24"/>
          <w:szCs w:val="24"/>
        </w:rPr>
        <w:t>XXXXX</w:t>
      </w:r>
      <w:r w:rsidRPr="00850DF2">
        <w:rPr>
          <w:rFonts w:eastAsia="Calibri"/>
          <w:b/>
          <w:bCs/>
          <w:sz w:val="24"/>
          <w:szCs w:val="24"/>
        </w:rPr>
        <w:t xml:space="preserve">, CPF: </w:t>
      </w:r>
      <w:r>
        <w:rPr>
          <w:rFonts w:eastAsia="Calibri"/>
          <w:b/>
          <w:bCs/>
          <w:sz w:val="24"/>
          <w:szCs w:val="24"/>
        </w:rPr>
        <w:t>XXXXX</w:t>
      </w:r>
      <w:r>
        <w:rPr>
          <w:bCs/>
        </w:rPr>
        <w:t>,</w:t>
      </w:r>
      <w:r w:rsidRPr="00752B06">
        <w:rPr>
          <w:bCs/>
        </w:rPr>
        <w:t xml:space="preserve"> </w:t>
      </w:r>
      <w:r w:rsidRPr="00406F53">
        <w:rPr>
          <w:rFonts w:eastAsia="Calibri"/>
          <w:sz w:val="24"/>
          <w:szCs w:val="24"/>
        </w:rPr>
        <w:t xml:space="preserve"> Doravante designada simplesmente </w:t>
      </w:r>
      <w:r w:rsidRPr="00406F53">
        <w:rPr>
          <w:rFonts w:eastAsia="Calibri"/>
          <w:b/>
          <w:sz w:val="24"/>
          <w:szCs w:val="24"/>
        </w:rPr>
        <w:t>CONTRATADO</w:t>
      </w:r>
      <w:r>
        <w:rPr>
          <w:rFonts w:eastAsia="Calibri"/>
          <w:b/>
          <w:sz w:val="24"/>
          <w:szCs w:val="24"/>
        </w:rPr>
        <w:t xml:space="preserve"> (a);</w:t>
      </w:r>
    </w:p>
    <w:p w14:paraId="6E96334F" w14:textId="77777777" w:rsidR="0058063F" w:rsidRDefault="0058063F" w:rsidP="0058063F">
      <w:pPr>
        <w:ind w:left="-426" w:right="-768"/>
        <w:jc w:val="both"/>
        <w:rPr>
          <w:rFonts w:eastAsia="Calibri"/>
          <w:b/>
          <w:sz w:val="24"/>
          <w:szCs w:val="24"/>
        </w:rPr>
      </w:pPr>
    </w:p>
    <w:p w14:paraId="133B5D61" w14:textId="77777777" w:rsidR="0058063F" w:rsidRDefault="0058063F" w:rsidP="0058063F">
      <w:pPr>
        <w:spacing w:before="94"/>
        <w:ind w:left="-397" w:right="-737"/>
        <w:rPr>
          <w:rFonts w:eastAsia="Arial"/>
          <w:b/>
          <w:bCs/>
          <w:sz w:val="24"/>
          <w:szCs w:val="24"/>
        </w:rPr>
      </w:pPr>
      <w:r w:rsidRPr="00C43CE0">
        <w:rPr>
          <w:rFonts w:eastAsia="Arial"/>
          <w:b/>
          <w:bCs/>
          <w:sz w:val="24"/>
          <w:szCs w:val="24"/>
        </w:rPr>
        <w:t>FUNDAMENTAÇÃO LEGAL</w:t>
      </w:r>
    </w:p>
    <w:p w14:paraId="677A197E" w14:textId="77777777" w:rsidR="0058063F" w:rsidRPr="00875588" w:rsidRDefault="0058063F" w:rsidP="0058063F">
      <w:pPr>
        <w:ind w:left="-397" w:right="-41"/>
        <w:jc w:val="both"/>
        <w:rPr>
          <w:sz w:val="24"/>
          <w:szCs w:val="24"/>
        </w:rPr>
      </w:pPr>
      <w:r w:rsidRPr="00875588">
        <w:rPr>
          <w:sz w:val="24"/>
          <w:szCs w:val="24"/>
        </w:rPr>
        <w:t xml:space="preserve">O presente instrumento contratual está fundamentado na </w:t>
      </w:r>
      <w:r>
        <w:rPr>
          <w:b/>
          <w:sz w:val="24"/>
          <w:szCs w:val="24"/>
        </w:rPr>
        <w:t>Dispensa</w:t>
      </w:r>
      <w:r w:rsidRPr="00875588">
        <w:rPr>
          <w:b/>
          <w:sz w:val="24"/>
          <w:szCs w:val="24"/>
        </w:rPr>
        <w:t xml:space="preserve"> de licitação nº</w:t>
      </w:r>
      <w:r>
        <w:rPr>
          <w:b/>
          <w:sz w:val="24"/>
          <w:szCs w:val="24"/>
        </w:rPr>
        <w:t>.</w:t>
      </w:r>
      <w:r>
        <w:rPr>
          <w:b/>
          <w:sz w:val="24"/>
          <w:szCs w:val="24"/>
        </w:rPr>
        <w:tab/>
        <w:t>XXX/</w:t>
      </w:r>
      <w:r w:rsidRPr="00875588">
        <w:rPr>
          <w:b/>
          <w:sz w:val="24"/>
          <w:szCs w:val="24"/>
        </w:rPr>
        <w:t>202</w:t>
      </w:r>
      <w:r>
        <w:rPr>
          <w:b/>
          <w:sz w:val="24"/>
          <w:szCs w:val="24"/>
        </w:rPr>
        <w:t>4</w:t>
      </w:r>
      <w:r w:rsidRPr="00875588">
        <w:rPr>
          <w:sz w:val="24"/>
          <w:szCs w:val="24"/>
        </w:rPr>
        <w:t xml:space="preserve"> com fulcro na lei de licitações e contratos administrativos nº. 14.133 de 1º de abril de 2021, </w:t>
      </w:r>
      <w:r w:rsidRPr="00875588">
        <w:rPr>
          <w:b/>
          <w:sz w:val="24"/>
          <w:szCs w:val="24"/>
        </w:rPr>
        <w:t>art. 7</w:t>
      </w:r>
      <w:r>
        <w:rPr>
          <w:b/>
          <w:sz w:val="24"/>
          <w:szCs w:val="24"/>
        </w:rPr>
        <w:t>5</w:t>
      </w:r>
      <w:r w:rsidRPr="00875588">
        <w:rPr>
          <w:b/>
          <w:sz w:val="24"/>
          <w:szCs w:val="24"/>
        </w:rPr>
        <w:t>. Inciso II</w:t>
      </w:r>
      <w:r>
        <w:rPr>
          <w:b/>
          <w:sz w:val="24"/>
          <w:szCs w:val="24"/>
        </w:rPr>
        <w:t>,</w:t>
      </w:r>
      <w:r w:rsidRPr="00875588">
        <w:rPr>
          <w:sz w:val="24"/>
          <w:szCs w:val="24"/>
        </w:rPr>
        <w:t xml:space="preserve"> Decreto municipal nº </w:t>
      </w:r>
      <w:r>
        <w:rPr>
          <w:sz w:val="24"/>
          <w:szCs w:val="24"/>
        </w:rPr>
        <w:t>054</w:t>
      </w:r>
      <w:r w:rsidRPr="00875588">
        <w:rPr>
          <w:sz w:val="24"/>
          <w:szCs w:val="24"/>
        </w:rPr>
        <w:t xml:space="preserve">/2022 que regulamenta aplicação da lei 14.133/2021 no âmbito do município de </w:t>
      </w:r>
      <w:r>
        <w:rPr>
          <w:sz w:val="24"/>
          <w:szCs w:val="24"/>
        </w:rPr>
        <w:t>Bernardo Sayão</w:t>
      </w:r>
      <w:r w:rsidRPr="00875588">
        <w:rPr>
          <w:sz w:val="24"/>
          <w:szCs w:val="24"/>
        </w:rPr>
        <w:t>, nos princípios da teoria geral dos contratos e as disposições de direito privado e nas cláusulas que seguem:</w:t>
      </w:r>
    </w:p>
    <w:p w14:paraId="5230ED02" w14:textId="77777777" w:rsidR="0058063F" w:rsidRPr="00C43CE0" w:rsidRDefault="0058063F" w:rsidP="0058063F">
      <w:pPr>
        <w:ind w:left="-397" w:right="-737"/>
        <w:jc w:val="both"/>
      </w:pPr>
    </w:p>
    <w:p w14:paraId="3A0157B1" w14:textId="77777777" w:rsidR="0058063F" w:rsidRPr="00406F53" w:rsidRDefault="0058063F" w:rsidP="0058063F">
      <w:pPr>
        <w:ind w:left="-397" w:right="-737"/>
        <w:jc w:val="both"/>
        <w:rPr>
          <w:b/>
          <w:bCs/>
          <w:caps/>
          <w:sz w:val="24"/>
          <w:szCs w:val="24"/>
        </w:rPr>
      </w:pPr>
      <w:r w:rsidRPr="00406F53">
        <w:rPr>
          <w:b/>
          <w:bCs/>
          <w:sz w:val="24"/>
          <w:szCs w:val="24"/>
        </w:rPr>
        <w:t xml:space="preserve">CLÁUSULA PRIMEIRA – </w:t>
      </w:r>
      <w:r w:rsidRPr="00406F53">
        <w:rPr>
          <w:b/>
          <w:bCs/>
          <w:caps/>
          <w:sz w:val="24"/>
          <w:szCs w:val="24"/>
        </w:rPr>
        <w:t>Do Objeto</w:t>
      </w:r>
    </w:p>
    <w:p w14:paraId="608E05B4" w14:textId="7F432941" w:rsidR="0058063F" w:rsidRPr="0060427C" w:rsidRDefault="0058063F" w:rsidP="0058063F">
      <w:pPr>
        <w:ind w:left="-397" w:right="-41"/>
        <w:jc w:val="both"/>
        <w:rPr>
          <w:iCs/>
          <w:sz w:val="24"/>
          <w:szCs w:val="24"/>
        </w:rPr>
      </w:pPr>
      <w:r w:rsidRPr="0058063F">
        <w:rPr>
          <w:rFonts w:ascii="Arial" w:hAnsi="Arial" w:cs="Arial"/>
          <w:bCs/>
        </w:rPr>
        <w:t xml:space="preserve">A Contratação de empresa para a Prestação de Serviços </w:t>
      </w:r>
      <w:r w:rsidR="00A46749">
        <w:rPr>
          <w:rFonts w:ascii="Arial" w:hAnsi="Arial" w:cs="Arial"/>
          <w:bCs/>
        </w:rPr>
        <w:t>xxxxxxxxxxxxxxxxxxxxxxxxxxxxxxxxxxxxxxxxxxxxxxxxxxxxxxx</w:t>
      </w:r>
      <w:r w:rsidRPr="0058063F">
        <w:rPr>
          <w:rFonts w:ascii="Arial" w:hAnsi="Arial" w:cs="Arial"/>
          <w:bCs/>
        </w:rPr>
        <w:t xml:space="preserve"> Município de Bernardo Sayão - TO</w:t>
      </w:r>
      <w:r w:rsidRPr="0060427C">
        <w:rPr>
          <w:bCs/>
          <w:iCs/>
          <w:sz w:val="24"/>
          <w:szCs w:val="24"/>
        </w:rPr>
        <w:t>.</w:t>
      </w:r>
    </w:p>
    <w:p w14:paraId="437DB384" w14:textId="77777777" w:rsidR="0058063F" w:rsidRDefault="0058063F" w:rsidP="0058063F">
      <w:pPr>
        <w:ind w:left="-340"/>
        <w:rPr>
          <w:b/>
          <w:bCs/>
          <w:sz w:val="24"/>
          <w:szCs w:val="24"/>
        </w:rPr>
      </w:pPr>
      <w:r>
        <w:rPr>
          <w:b/>
          <w:bCs/>
          <w:sz w:val="24"/>
          <w:szCs w:val="24"/>
        </w:rPr>
        <w:t xml:space="preserve">CLÁUSULA SEGUNDA - </w:t>
      </w:r>
      <w:r w:rsidRPr="0081501A">
        <w:rPr>
          <w:b/>
          <w:bCs/>
          <w:sz w:val="24"/>
          <w:szCs w:val="24"/>
        </w:rPr>
        <w:t>DO VALOR E DESCRIÇÃO DOS SERVIÇOS</w:t>
      </w:r>
    </w:p>
    <w:p w14:paraId="485CA2B9" w14:textId="77777777" w:rsidR="0058063F" w:rsidRDefault="0058063F" w:rsidP="0058063F">
      <w:pPr>
        <w:ind w:left="-340"/>
        <w:rPr>
          <w:b/>
          <w:bCs/>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829"/>
        <w:gridCol w:w="1009"/>
        <w:gridCol w:w="1555"/>
        <w:gridCol w:w="1559"/>
      </w:tblGrid>
      <w:tr w:rsidR="0058063F" w:rsidRPr="003F5273" w14:paraId="2CEA7E78" w14:textId="77777777" w:rsidTr="00C92809">
        <w:trPr>
          <w:trHeight w:val="95"/>
          <w:jc w:val="center"/>
        </w:trPr>
        <w:tc>
          <w:tcPr>
            <w:tcW w:w="4966" w:type="dxa"/>
            <w:shd w:val="clear" w:color="auto" w:fill="auto"/>
          </w:tcPr>
          <w:p w14:paraId="24DB6FE5" w14:textId="77777777" w:rsidR="0058063F" w:rsidRPr="003F5273" w:rsidRDefault="0058063F" w:rsidP="00C92809">
            <w:pPr>
              <w:ind w:right="-5047" w:firstLine="142"/>
              <w:jc w:val="both"/>
              <w:rPr>
                <w:bCs/>
              </w:rPr>
            </w:pPr>
            <w:r w:rsidRPr="003F5273">
              <w:rPr>
                <w:bCs/>
              </w:rPr>
              <w:t>DESCRIÇÃO DOS SERVIÇOS</w:t>
            </w:r>
          </w:p>
        </w:tc>
        <w:tc>
          <w:tcPr>
            <w:tcW w:w="829" w:type="dxa"/>
          </w:tcPr>
          <w:p w14:paraId="1160721F" w14:textId="77777777" w:rsidR="0058063F" w:rsidRPr="003F5273" w:rsidRDefault="0058063F" w:rsidP="00C92809">
            <w:pPr>
              <w:jc w:val="both"/>
              <w:rPr>
                <w:bCs/>
              </w:rPr>
            </w:pPr>
            <w:r w:rsidRPr="003F5273">
              <w:rPr>
                <w:bCs/>
              </w:rPr>
              <w:t>UNID.</w:t>
            </w:r>
          </w:p>
        </w:tc>
        <w:tc>
          <w:tcPr>
            <w:tcW w:w="1009" w:type="dxa"/>
          </w:tcPr>
          <w:p w14:paraId="3C06BF24" w14:textId="77777777" w:rsidR="0058063F" w:rsidRPr="003F5273" w:rsidRDefault="0058063F" w:rsidP="00C92809">
            <w:pPr>
              <w:jc w:val="both"/>
              <w:rPr>
                <w:bCs/>
              </w:rPr>
            </w:pPr>
            <w:r w:rsidRPr="003F5273">
              <w:rPr>
                <w:bCs/>
              </w:rPr>
              <w:t>QUANT</w:t>
            </w:r>
          </w:p>
          <w:p w14:paraId="69DFA48A" w14:textId="77777777" w:rsidR="0058063F" w:rsidRPr="003F5273" w:rsidRDefault="0058063F" w:rsidP="00C92809">
            <w:pPr>
              <w:jc w:val="both"/>
              <w:rPr>
                <w:bCs/>
              </w:rPr>
            </w:pPr>
            <w:r w:rsidRPr="003F5273">
              <w:rPr>
                <w:bCs/>
              </w:rPr>
              <w:lastRenderedPageBreak/>
              <w:t>PARC.</w:t>
            </w:r>
          </w:p>
        </w:tc>
        <w:tc>
          <w:tcPr>
            <w:tcW w:w="1555" w:type="dxa"/>
          </w:tcPr>
          <w:p w14:paraId="43B82184" w14:textId="77777777" w:rsidR="0058063F" w:rsidRPr="003F5273" w:rsidRDefault="0058063F" w:rsidP="00C92809">
            <w:pPr>
              <w:jc w:val="both"/>
              <w:rPr>
                <w:bCs/>
              </w:rPr>
            </w:pPr>
            <w:r w:rsidRPr="003F5273">
              <w:rPr>
                <w:bCs/>
              </w:rPr>
              <w:lastRenderedPageBreak/>
              <w:t>VALOR UNIT.</w:t>
            </w:r>
          </w:p>
        </w:tc>
        <w:tc>
          <w:tcPr>
            <w:tcW w:w="1559" w:type="dxa"/>
          </w:tcPr>
          <w:p w14:paraId="09EAA790" w14:textId="77777777" w:rsidR="0058063F" w:rsidRPr="003F5273" w:rsidRDefault="0058063F" w:rsidP="00C92809">
            <w:pPr>
              <w:jc w:val="both"/>
              <w:rPr>
                <w:bCs/>
              </w:rPr>
            </w:pPr>
            <w:r w:rsidRPr="003F5273">
              <w:rPr>
                <w:bCs/>
              </w:rPr>
              <w:t xml:space="preserve">VALOR </w:t>
            </w:r>
          </w:p>
          <w:p w14:paraId="0A2AF44A" w14:textId="77777777" w:rsidR="0058063F" w:rsidRPr="003F5273" w:rsidRDefault="0058063F" w:rsidP="00C92809">
            <w:pPr>
              <w:jc w:val="both"/>
              <w:rPr>
                <w:bCs/>
              </w:rPr>
            </w:pPr>
            <w:r w:rsidRPr="003F5273">
              <w:rPr>
                <w:bCs/>
              </w:rPr>
              <w:lastRenderedPageBreak/>
              <w:t>GLOBAL</w:t>
            </w:r>
          </w:p>
        </w:tc>
      </w:tr>
      <w:tr w:rsidR="0058063F" w:rsidRPr="003F5273" w14:paraId="7AE25A53" w14:textId="77777777" w:rsidTr="00A46749">
        <w:trPr>
          <w:trHeight w:val="936"/>
          <w:jc w:val="center"/>
        </w:trPr>
        <w:tc>
          <w:tcPr>
            <w:tcW w:w="4966" w:type="dxa"/>
            <w:shd w:val="clear" w:color="auto" w:fill="auto"/>
          </w:tcPr>
          <w:p w14:paraId="3B02954A" w14:textId="7A88D48F" w:rsidR="0058063F" w:rsidRPr="003F5273" w:rsidRDefault="0058063F" w:rsidP="00A46749">
            <w:pPr>
              <w:jc w:val="both"/>
              <w:rPr>
                <w:bCs/>
              </w:rPr>
            </w:pPr>
            <w:r w:rsidRPr="0058063F">
              <w:rPr>
                <w:rFonts w:ascii="Arial" w:hAnsi="Arial" w:cs="Arial"/>
                <w:bCs/>
              </w:rPr>
              <w:lastRenderedPageBreak/>
              <w:t xml:space="preserve">A Contratação de empresa para a Prestação de Serviços </w:t>
            </w:r>
            <w:r w:rsidR="00A46749">
              <w:rPr>
                <w:rFonts w:ascii="Arial" w:hAnsi="Arial" w:cs="Arial"/>
                <w:bCs/>
              </w:rPr>
              <w:t>xxxxxxxxxxxxxxxxxxxxxxxxxxxxxxxxx</w:t>
            </w:r>
            <w:r w:rsidRPr="0058063F">
              <w:rPr>
                <w:rFonts w:ascii="Arial" w:hAnsi="Arial" w:cs="Arial"/>
                <w:bCs/>
              </w:rPr>
              <w:t xml:space="preserve"> Município de Bernardo Sayão </w:t>
            </w:r>
            <w:r>
              <w:rPr>
                <w:rFonts w:ascii="Arial" w:hAnsi="Arial" w:cs="Arial"/>
                <w:bCs/>
              </w:rPr>
              <w:t>–</w:t>
            </w:r>
            <w:r w:rsidRPr="0058063F">
              <w:rPr>
                <w:rFonts w:ascii="Arial" w:hAnsi="Arial" w:cs="Arial"/>
                <w:bCs/>
              </w:rPr>
              <w:t xml:space="preserve"> TO</w:t>
            </w:r>
            <w:r>
              <w:rPr>
                <w:rFonts w:ascii="Arial" w:hAnsi="Arial" w:cs="Arial"/>
                <w:bCs/>
              </w:rPr>
              <w:t>.</w:t>
            </w:r>
          </w:p>
        </w:tc>
        <w:tc>
          <w:tcPr>
            <w:tcW w:w="829" w:type="dxa"/>
          </w:tcPr>
          <w:p w14:paraId="6D260D99" w14:textId="77777777" w:rsidR="0058063F" w:rsidRPr="003F5273" w:rsidRDefault="0058063F" w:rsidP="00C92809">
            <w:pPr>
              <w:jc w:val="both"/>
              <w:rPr>
                <w:bCs/>
              </w:rPr>
            </w:pPr>
            <w:r w:rsidRPr="003F5273">
              <w:rPr>
                <w:bCs/>
              </w:rPr>
              <w:t>Serv.</w:t>
            </w:r>
          </w:p>
        </w:tc>
        <w:tc>
          <w:tcPr>
            <w:tcW w:w="1009" w:type="dxa"/>
          </w:tcPr>
          <w:p w14:paraId="67E49EFD" w14:textId="77777777" w:rsidR="0058063F" w:rsidRPr="003F5273" w:rsidRDefault="0058063F" w:rsidP="00C92809">
            <w:pPr>
              <w:rPr>
                <w:bCs/>
              </w:rPr>
            </w:pPr>
            <w:r w:rsidRPr="003F5273">
              <w:rPr>
                <w:bCs/>
              </w:rPr>
              <w:t>12</w:t>
            </w:r>
          </w:p>
        </w:tc>
        <w:tc>
          <w:tcPr>
            <w:tcW w:w="1555" w:type="dxa"/>
          </w:tcPr>
          <w:p w14:paraId="48B44C37" w14:textId="77777777" w:rsidR="0058063F" w:rsidRPr="009A74BE" w:rsidRDefault="0058063F" w:rsidP="00C92809">
            <w:pPr>
              <w:jc w:val="both"/>
              <w:rPr>
                <w:bCs/>
                <w:highlight w:val="yellow"/>
              </w:rPr>
            </w:pPr>
            <w:r>
              <w:t>R$ XXXX</w:t>
            </w:r>
          </w:p>
        </w:tc>
        <w:tc>
          <w:tcPr>
            <w:tcW w:w="1559" w:type="dxa"/>
          </w:tcPr>
          <w:p w14:paraId="47DCC0EF" w14:textId="77777777" w:rsidR="0058063F" w:rsidRPr="009A74BE" w:rsidRDefault="0058063F" w:rsidP="00C92809">
            <w:pPr>
              <w:jc w:val="both"/>
              <w:rPr>
                <w:bCs/>
                <w:highlight w:val="yellow"/>
              </w:rPr>
            </w:pPr>
            <w:r w:rsidRPr="00260463">
              <w:rPr>
                <w:bCs/>
              </w:rPr>
              <w:t xml:space="preserve">R$ </w:t>
            </w:r>
            <w:r>
              <w:rPr>
                <w:bCs/>
              </w:rPr>
              <w:t>XXXXX</w:t>
            </w:r>
          </w:p>
        </w:tc>
      </w:tr>
    </w:tbl>
    <w:p w14:paraId="58B0299F" w14:textId="77777777" w:rsidR="0058063F" w:rsidRPr="00C43CE0" w:rsidRDefault="0058063F" w:rsidP="0058063F">
      <w:pPr>
        <w:pStyle w:val="PargrafodaLista"/>
        <w:rPr>
          <w:rFonts w:ascii="Times New Roman" w:hAnsi="Times New Roman" w:cs="Times New Roman"/>
          <w:b/>
          <w:bCs/>
          <w:sz w:val="24"/>
          <w:szCs w:val="24"/>
        </w:rPr>
      </w:pPr>
    </w:p>
    <w:p w14:paraId="7939A22F" w14:textId="77777777" w:rsidR="0058063F" w:rsidRDefault="0058063F" w:rsidP="0058063F">
      <w:pPr>
        <w:spacing w:before="1"/>
        <w:ind w:left="-397" w:right="-567"/>
        <w:rPr>
          <w:rFonts w:eastAsia="Arial"/>
          <w:b/>
          <w:bCs/>
          <w:sz w:val="24"/>
          <w:szCs w:val="24"/>
        </w:rPr>
      </w:pPr>
      <w:r>
        <w:rPr>
          <w:b/>
          <w:bCs/>
          <w:sz w:val="24"/>
          <w:szCs w:val="24"/>
        </w:rPr>
        <w:t>CLÁUSULA</w:t>
      </w:r>
      <w:r w:rsidRPr="0081501A">
        <w:rPr>
          <w:rFonts w:eastAsia="Arial"/>
          <w:b/>
          <w:bCs/>
          <w:sz w:val="24"/>
          <w:szCs w:val="24"/>
        </w:rPr>
        <w:t xml:space="preserve"> </w:t>
      </w:r>
      <w:r>
        <w:rPr>
          <w:rFonts w:eastAsia="Arial"/>
          <w:b/>
          <w:bCs/>
          <w:sz w:val="24"/>
          <w:szCs w:val="24"/>
        </w:rPr>
        <w:t xml:space="preserve">TERCEIRA - </w:t>
      </w:r>
      <w:r w:rsidRPr="0081501A">
        <w:rPr>
          <w:rFonts w:eastAsia="Arial"/>
          <w:b/>
          <w:bCs/>
          <w:sz w:val="24"/>
          <w:szCs w:val="24"/>
        </w:rPr>
        <w:t>DOS PAGAMENTOS</w:t>
      </w:r>
    </w:p>
    <w:p w14:paraId="330FD4B8" w14:textId="77777777" w:rsidR="0058063F" w:rsidRPr="00694F81" w:rsidRDefault="0058063F" w:rsidP="0058063F">
      <w:pPr>
        <w:pStyle w:val="PargrafodaLista"/>
        <w:widowControl w:val="0"/>
        <w:numPr>
          <w:ilvl w:val="1"/>
          <w:numId w:val="29"/>
        </w:numPr>
        <w:autoSpaceDE w:val="0"/>
        <w:autoSpaceDN w:val="0"/>
        <w:spacing w:before="94" w:after="0" w:line="240" w:lineRule="auto"/>
        <w:ind w:left="-426" w:right="-41" w:hanging="6"/>
        <w:jc w:val="both"/>
        <w:rPr>
          <w:rFonts w:ascii="Times New Roman" w:hAnsi="Times New Roman" w:cs="Times New Roman"/>
          <w:bCs/>
          <w:sz w:val="24"/>
          <w:szCs w:val="24"/>
        </w:rPr>
      </w:pPr>
      <w:r w:rsidRPr="00694F81">
        <w:rPr>
          <w:rFonts w:ascii="Times New Roman" w:hAnsi="Times New Roman" w:cs="Times New Roman"/>
          <w:bCs/>
          <w:sz w:val="24"/>
          <w:szCs w:val="24"/>
        </w:rPr>
        <w:t>Os pagamentos serão efetuados em parcelas mensais conforme a cláusula segunda deste instrumento contratual,</w:t>
      </w:r>
      <w:r w:rsidRPr="00694F81">
        <w:rPr>
          <w:rFonts w:ascii="Times New Roman" w:hAnsi="Times New Roman" w:cs="Times New Roman"/>
          <w:b/>
          <w:bCs/>
          <w:sz w:val="24"/>
          <w:szCs w:val="24"/>
        </w:rPr>
        <w:t xml:space="preserve"> </w:t>
      </w:r>
      <w:r w:rsidRPr="00694F81">
        <w:rPr>
          <w:rFonts w:ascii="Times New Roman" w:hAnsi="Times New Roman" w:cs="Times New Roman"/>
          <w:bCs/>
          <w:sz w:val="24"/>
          <w:szCs w:val="24"/>
        </w:rPr>
        <w:t>em até 30 dias após o recebimento dos serviços prestados e da nota fiscal;</w:t>
      </w:r>
    </w:p>
    <w:p w14:paraId="01606333" w14:textId="77777777" w:rsidR="0058063F" w:rsidRPr="00694F81" w:rsidRDefault="0058063F" w:rsidP="0058063F">
      <w:pPr>
        <w:pStyle w:val="PargrafodaLista"/>
        <w:spacing w:before="94"/>
        <w:ind w:left="0" w:right="-41"/>
        <w:jc w:val="both"/>
        <w:rPr>
          <w:rFonts w:ascii="Times New Roman" w:hAnsi="Times New Roman" w:cs="Times New Roman"/>
          <w:bCs/>
          <w:sz w:val="24"/>
          <w:szCs w:val="24"/>
        </w:rPr>
      </w:pPr>
    </w:p>
    <w:p w14:paraId="69CA5286" w14:textId="6996E0F6" w:rsidR="0058063F" w:rsidRPr="00694F81" w:rsidRDefault="0058063F" w:rsidP="0058063F">
      <w:pPr>
        <w:pStyle w:val="PargrafodaLista"/>
        <w:widowControl w:val="0"/>
        <w:numPr>
          <w:ilvl w:val="1"/>
          <w:numId w:val="29"/>
        </w:numPr>
        <w:autoSpaceDE w:val="0"/>
        <w:autoSpaceDN w:val="0"/>
        <w:spacing w:before="1" w:after="0" w:line="240" w:lineRule="auto"/>
        <w:ind w:left="-426" w:right="-41" w:hanging="6"/>
        <w:jc w:val="both"/>
        <w:rPr>
          <w:rFonts w:ascii="Times New Roman" w:hAnsi="Times New Roman" w:cs="Times New Roman"/>
          <w:sz w:val="24"/>
          <w:szCs w:val="24"/>
        </w:rPr>
      </w:pPr>
      <w:r w:rsidRPr="00694F81">
        <w:rPr>
          <w:rFonts w:ascii="Times New Roman" w:hAnsi="Times New Roman" w:cs="Times New Roman"/>
          <w:sz w:val="24"/>
          <w:szCs w:val="24"/>
        </w:rPr>
        <w:t>Para</w:t>
      </w:r>
      <w:r w:rsidRPr="00694F81">
        <w:rPr>
          <w:rFonts w:ascii="Times New Roman" w:hAnsi="Times New Roman" w:cs="Times New Roman"/>
          <w:spacing w:val="-10"/>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9"/>
          <w:sz w:val="24"/>
          <w:szCs w:val="24"/>
        </w:rPr>
        <w:t xml:space="preserve"> </w:t>
      </w:r>
      <w:r w:rsidRPr="00694F81">
        <w:rPr>
          <w:rFonts w:ascii="Times New Roman" w:hAnsi="Times New Roman" w:cs="Times New Roman"/>
          <w:sz w:val="24"/>
          <w:szCs w:val="24"/>
        </w:rPr>
        <w:t>execução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trata</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item</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anterior</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o CONTRATADO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deverá</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fazer constar na nota fiscal, o número do contrato ou do documento hábil com a descrição dos serviços prestados, sem rasura, em nome da CONTRATANTE, o número de sua conta bancária, o nome do Banco e a respec</w:t>
      </w:r>
      <w:r>
        <w:rPr>
          <w:rFonts w:ascii="Times New Roman" w:hAnsi="Times New Roman" w:cs="Times New Roman"/>
          <w:sz w:val="24"/>
          <w:szCs w:val="24"/>
        </w:rPr>
        <w:t xml:space="preserve">tiva Agência em que deverá ser </w:t>
      </w:r>
      <w:r w:rsidRPr="00694F81">
        <w:rPr>
          <w:rFonts w:ascii="Times New Roman" w:hAnsi="Times New Roman" w:cs="Times New Roman"/>
          <w:sz w:val="24"/>
          <w:szCs w:val="24"/>
        </w:rPr>
        <w:t>creditado o valor devido pela remuneração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apurada;</w:t>
      </w:r>
    </w:p>
    <w:p w14:paraId="11CCC4F6" w14:textId="77777777" w:rsidR="0058063F" w:rsidRPr="00694F81" w:rsidRDefault="0058063F" w:rsidP="0058063F">
      <w:pPr>
        <w:pStyle w:val="PargrafodaLista"/>
        <w:ind w:left="0" w:right="-41"/>
        <w:rPr>
          <w:rFonts w:ascii="Times New Roman" w:hAnsi="Times New Roman" w:cs="Times New Roman"/>
          <w:sz w:val="24"/>
          <w:szCs w:val="24"/>
        </w:rPr>
      </w:pPr>
    </w:p>
    <w:p w14:paraId="77ACCDFB" w14:textId="77777777" w:rsidR="0058063F" w:rsidRPr="00694F81" w:rsidRDefault="0058063F" w:rsidP="0058063F">
      <w:pPr>
        <w:pStyle w:val="PargrafodaLista"/>
        <w:widowControl w:val="0"/>
        <w:numPr>
          <w:ilvl w:val="1"/>
          <w:numId w:val="29"/>
        </w:numPr>
        <w:autoSpaceDE w:val="0"/>
        <w:autoSpaceDN w:val="0"/>
        <w:spacing w:before="94" w:after="0" w:line="240" w:lineRule="auto"/>
        <w:ind w:left="-426" w:right="-41" w:firstLine="0"/>
        <w:jc w:val="both"/>
        <w:rPr>
          <w:rFonts w:ascii="Times New Roman" w:hAnsi="Times New Roman" w:cs="Times New Roman"/>
          <w:sz w:val="24"/>
          <w:szCs w:val="24"/>
        </w:rPr>
      </w:pPr>
      <w:r w:rsidRPr="00694F81">
        <w:rPr>
          <w:rFonts w:ascii="Times New Roman" w:hAnsi="Times New Roman" w:cs="Times New Roman"/>
          <w:sz w:val="24"/>
          <w:szCs w:val="24"/>
        </w:rPr>
        <w:t>Havendo</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erro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nota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circunstância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impeça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14"/>
          <w:sz w:val="24"/>
          <w:szCs w:val="24"/>
        </w:rPr>
        <w:t xml:space="preserve"> </w:t>
      </w:r>
      <w:r w:rsidRPr="00694F81">
        <w:rPr>
          <w:rFonts w:ascii="Times New Roman" w:hAnsi="Times New Roman" w:cs="Times New Roman"/>
          <w:sz w:val="24"/>
          <w:szCs w:val="24"/>
        </w:rPr>
        <w:t>liquidação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da</w:t>
      </w:r>
      <w:r>
        <w:rPr>
          <w:rFonts w:ascii="Times New Roman" w:hAnsi="Times New Roman" w:cs="Times New Roman"/>
          <w:spacing w:val="-11"/>
          <w:sz w:val="24"/>
          <w:szCs w:val="24"/>
        </w:rPr>
        <w:t xml:space="preserve"> </w:t>
      </w:r>
      <w:r w:rsidRPr="00694F81">
        <w:rPr>
          <w:rFonts w:ascii="Times New Roman" w:hAnsi="Times New Roman" w:cs="Times New Roman"/>
          <w:sz w:val="24"/>
          <w:szCs w:val="24"/>
        </w:rPr>
        <w:t>despesa,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será devolvida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à</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licitante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vencedora,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pelo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responsável</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solicitação 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ficará</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pendente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até que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providencie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devidas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correções.</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Nesta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hipótese,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prazo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para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iniciar-se-á após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regularização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situação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representação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documento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não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acarretando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qualquer ônus para a CONTRATANTE;</w:t>
      </w:r>
    </w:p>
    <w:p w14:paraId="3B67145D" w14:textId="77777777" w:rsidR="0058063F" w:rsidRPr="00694F81" w:rsidRDefault="0058063F" w:rsidP="0058063F">
      <w:pPr>
        <w:pStyle w:val="PargrafodaLista"/>
        <w:ind w:left="0" w:right="-41"/>
        <w:rPr>
          <w:rFonts w:ascii="Times New Roman" w:hAnsi="Times New Roman" w:cs="Times New Roman"/>
          <w:sz w:val="24"/>
          <w:szCs w:val="24"/>
        </w:rPr>
      </w:pPr>
    </w:p>
    <w:p w14:paraId="7C850920" w14:textId="77777777" w:rsidR="0058063F" w:rsidRPr="00694F81" w:rsidRDefault="0058063F" w:rsidP="0058063F">
      <w:pPr>
        <w:pStyle w:val="PargrafodaLista"/>
        <w:widowControl w:val="0"/>
        <w:numPr>
          <w:ilvl w:val="1"/>
          <w:numId w:val="29"/>
        </w:numPr>
        <w:autoSpaceDE w:val="0"/>
        <w:autoSpaceDN w:val="0"/>
        <w:spacing w:before="94" w:after="0" w:line="240" w:lineRule="auto"/>
        <w:ind w:left="-426" w:right="-41" w:firstLine="0"/>
        <w:jc w:val="both"/>
        <w:rPr>
          <w:rFonts w:ascii="Times New Roman" w:hAnsi="Times New Roman" w:cs="Times New Roman"/>
          <w:sz w:val="24"/>
          <w:szCs w:val="24"/>
        </w:rPr>
      </w:pPr>
      <w:r w:rsidRPr="00694F81">
        <w:rPr>
          <w:rFonts w:ascii="Times New Roman" w:hAnsi="Times New Roman" w:cs="Times New Roman"/>
          <w:sz w:val="24"/>
          <w:szCs w:val="24"/>
        </w:rPr>
        <w:t xml:space="preserve">É obrigação do CONTRATADO de manter, durante toda a execução do contrato, em compatibilidade com as obrigações por ele assumidas, todas as condições exigidas para a </w:t>
      </w:r>
      <w:r w:rsidRPr="00694F81">
        <w:rPr>
          <w:rFonts w:ascii="Times New Roman" w:hAnsi="Times New Roman" w:cs="Times New Roman"/>
          <w:b/>
          <w:sz w:val="24"/>
          <w:szCs w:val="24"/>
        </w:rPr>
        <w:t>habilitação</w:t>
      </w:r>
      <w:r w:rsidRPr="00694F81">
        <w:rPr>
          <w:rFonts w:ascii="Times New Roman" w:hAnsi="Times New Roman" w:cs="Times New Roman"/>
          <w:sz w:val="24"/>
          <w:szCs w:val="24"/>
        </w:rPr>
        <w:t xml:space="preserve"> na licitação ou na contratação direta, conforme </w:t>
      </w:r>
      <w:r w:rsidRPr="00694F81">
        <w:rPr>
          <w:rFonts w:ascii="Times New Roman" w:hAnsi="Times New Roman" w:cs="Times New Roman"/>
          <w:b/>
          <w:bCs/>
          <w:sz w:val="24"/>
          <w:szCs w:val="24"/>
        </w:rPr>
        <w:t>art. 92º, inciso XVI da lei nº. 14.133/2021.</w:t>
      </w:r>
    </w:p>
    <w:p w14:paraId="16BC0C8F" w14:textId="77777777" w:rsidR="0058063F" w:rsidRPr="00694F81" w:rsidRDefault="0058063F" w:rsidP="0058063F">
      <w:pPr>
        <w:pStyle w:val="PargrafodaLista"/>
        <w:ind w:left="0" w:right="-41"/>
        <w:rPr>
          <w:rFonts w:ascii="Times New Roman" w:hAnsi="Times New Roman" w:cs="Times New Roman"/>
          <w:sz w:val="24"/>
          <w:szCs w:val="24"/>
        </w:rPr>
      </w:pPr>
    </w:p>
    <w:p w14:paraId="473A8E35" w14:textId="77777777" w:rsidR="0058063F" w:rsidRPr="00694F81" w:rsidRDefault="0058063F" w:rsidP="0058063F">
      <w:pPr>
        <w:pStyle w:val="PargrafodaLista"/>
        <w:widowControl w:val="0"/>
        <w:numPr>
          <w:ilvl w:val="1"/>
          <w:numId w:val="29"/>
        </w:numPr>
        <w:autoSpaceDE w:val="0"/>
        <w:autoSpaceDN w:val="0"/>
        <w:spacing w:after="0" w:line="244" w:lineRule="auto"/>
        <w:ind w:left="0" w:right="-41"/>
        <w:jc w:val="both"/>
        <w:rPr>
          <w:rFonts w:ascii="Times New Roman" w:hAnsi="Times New Roman" w:cs="Times New Roman"/>
          <w:sz w:val="24"/>
          <w:szCs w:val="24"/>
        </w:rPr>
      </w:pPr>
      <w:r w:rsidRPr="00694F81">
        <w:rPr>
          <w:rFonts w:ascii="Times New Roman" w:hAnsi="Times New Roman" w:cs="Times New Roman"/>
          <w:sz w:val="24"/>
          <w:szCs w:val="24"/>
        </w:rPr>
        <w:t>O pagamento será efetuado por meio de ordem bancária em nome do CONTRATADO.</w:t>
      </w:r>
    </w:p>
    <w:p w14:paraId="2C6E734D" w14:textId="77777777" w:rsidR="0058063F" w:rsidRPr="000026A9" w:rsidRDefault="0058063F" w:rsidP="0058063F">
      <w:pPr>
        <w:pStyle w:val="PargrafodaLista"/>
        <w:rPr>
          <w:rFonts w:ascii="Times New Roman" w:hAnsi="Times New Roman" w:cs="Times New Roman"/>
          <w:sz w:val="24"/>
          <w:szCs w:val="24"/>
        </w:rPr>
      </w:pPr>
    </w:p>
    <w:p w14:paraId="244A27F7" w14:textId="77777777" w:rsidR="0058063F" w:rsidRDefault="0058063F" w:rsidP="0058063F">
      <w:pPr>
        <w:spacing w:line="244" w:lineRule="auto"/>
        <w:ind w:left="-907" w:right="-170" w:firstLine="426"/>
        <w:rPr>
          <w:rFonts w:eastAsia="Arial"/>
          <w:b/>
          <w:bCs/>
          <w:sz w:val="24"/>
          <w:szCs w:val="24"/>
        </w:rPr>
      </w:pPr>
      <w:r w:rsidRPr="00940056">
        <w:rPr>
          <w:b/>
          <w:bCs/>
          <w:sz w:val="24"/>
          <w:szCs w:val="24"/>
          <w:highlight w:val="yellow"/>
        </w:rPr>
        <w:t>CLÁUSULA</w:t>
      </w:r>
      <w:r w:rsidRPr="00940056">
        <w:rPr>
          <w:rFonts w:eastAsia="Arial"/>
          <w:b/>
          <w:bCs/>
          <w:sz w:val="24"/>
          <w:szCs w:val="24"/>
          <w:highlight w:val="yellow"/>
        </w:rPr>
        <w:t xml:space="preserve"> QUARTA - DA FORMA DE EXECUÇÃO</w:t>
      </w:r>
    </w:p>
    <w:p w14:paraId="092EA9F6" w14:textId="77777777" w:rsidR="0058063F" w:rsidRPr="00694F81" w:rsidRDefault="0058063F" w:rsidP="0058063F">
      <w:pPr>
        <w:pStyle w:val="PargrafodaLista"/>
        <w:widowControl w:val="0"/>
        <w:numPr>
          <w:ilvl w:val="1"/>
          <w:numId w:val="30"/>
        </w:numPr>
        <w:autoSpaceDE w:val="0"/>
        <w:autoSpaceDN w:val="0"/>
        <w:spacing w:after="0" w:line="240" w:lineRule="auto"/>
        <w:ind w:left="-426" w:right="-41" w:firstLine="0"/>
        <w:contextualSpacing w:val="0"/>
        <w:jc w:val="both"/>
        <w:rPr>
          <w:rFonts w:ascii="Times New Roman" w:hAnsi="Times New Roman" w:cs="Times New Roman"/>
          <w:sz w:val="24"/>
          <w:szCs w:val="24"/>
        </w:rPr>
      </w:pPr>
      <w:r w:rsidRPr="00694F81">
        <w:rPr>
          <w:rFonts w:ascii="Times New Roman" w:hAnsi="Times New Roman" w:cs="Times New Roman"/>
          <w:sz w:val="24"/>
          <w:szCs w:val="24"/>
        </w:rPr>
        <w:t>O profissional deverá ter disponibilidade durante 0</w:t>
      </w:r>
      <w:r>
        <w:rPr>
          <w:rFonts w:ascii="Times New Roman" w:hAnsi="Times New Roman" w:cs="Times New Roman"/>
          <w:sz w:val="24"/>
          <w:szCs w:val="24"/>
        </w:rPr>
        <w:t>2</w:t>
      </w:r>
      <w:r w:rsidRPr="00694F81">
        <w:rPr>
          <w:rFonts w:ascii="Times New Roman" w:hAnsi="Times New Roman" w:cs="Times New Roman"/>
          <w:sz w:val="24"/>
          <w:szCs w:val="24"/>
        </w:rPr>
        <w:t xml:space="preserve"> dias semanais, com carga horária de até 20h; os trabalhos serão realizados somente em dias úteis do calendário municipal Executivo, nas dependências do Paço Executivo. Fica convencionado que poderão ocorrer visitas em caráter de urgências solicitadas pelo Chefe do Executivo. </w:t>
      </w:r>
    </w:p>
    <w:p w14:paraId="5E3AFA7D" w14:textId="77777777" w:rsidR="0058063F" w:rsidRPr="00C43CE0" w:rsidRDefault="0058063F" w:rsidP="0058063F">
      <w:pPr>
        <w:pStyle w:val="PargrafodaLista"/>
        <w:rPr>
          <w:rFonts w:ascii="Times New Roman" w:hAnsi="Times New Roman" w:cs="Times New Roman"/>
        </w:rPr>
      </w:pPr>
    </w:p>
    <w:p w14:paraId="17A86920" w14:textId="77777777" w:rsidR="0058063F" w:rsidRDefault="0058063F" w:rsidP="0058063F">
      <w:pPr>
        <w:tabs>
          <w:tab w:val="left" w:pos="597"/>
        </w:tabs>
        <w:spacing w:before="93"/>
        <w:ind w:left="-397" w:right="57"/>
        <w:rPr>
          <w:rFonts w:eastAsia="Arial"/>
          <w:b/>
          <w:sz w:val="24"/>
          <w:szCs w:val="24"/>
        </w:rPr>
      </w:pPr>
      <w:r>
        <w:rPr>
          <w:b/>
          <w:bCs/>
          <w:sz w:val="24"/>
          <w:szCs w:val="24"/>
        </w:rPr>
        <w:t>CLÁUSULA</w:t>
      </w:r>
      <w:r w:rsidRPr="0081501A">
        <w:rPr>
          <w:rFonts w:eastAsia="Arial"/>
          <w:b/>
          <w:sz w:val="24"/>
          <w:szCs w:val="24"/>
        </w:rPr>
        <w:t xml:space="preserve"> </w:t>
      </w:r>
      <w:r>
        <w:rPr>
          <w:rFonts w:eastAsia="Arial"/>
          <w:b/>
          <w:sz w:val="24"/>
          <w:szCs w:val="24"/>
        </w:rPr>
        <w:t xml:space="preserve">QUINTA - </w:t>
      </w:r>
      <w:r w:rsidRPr="0081501A">
        <w:rPr>
          <w:rFonts w:eastAsia="Arial"/>
          <w:b/>
          <w:sz w:val="24"/>
          <w:szCs w:val="24"/>
        </w:rPr>
        <w:t>DAS OBRIGAÇÕES DO CONTRATADO (A)</w:t>
      </w:r>
    </w:p>
    <w:p w14:paraId="32D5B0B1" w14:textId="77777777" w:rsidR="0058063F" w:rsidRPr="000026A9" w:rsidRDefault="0058063F" w:rsidP="0058063F">
      <w:pPr>
        <w:ind w:left="-454"/>
        <w:rPr>
          <w:rFonts w:eastAsia="Arial"/>
          <w:sz w:val="24"/>
          <w:szCs w:val="24"/>
        </w:rPr>
      </w:pPr>
      <w:r w:rsidRPr="00C43CE0">
        <w:rPr>
          <w:rFonts w:eastAsia="Arial"/>
          <w:sz w:val="19"/>
        </w:rPr>
        <w:t xml:space="preserve">  </w:t>
      </w:r>
      <w:r w:rsidRPr="00C43CE0">
        <w:rPr>
          <w:rFonts w:eastAsia="Arial"/>
        </w:rPr>
        <w:t xml:space="preserve">As obrigações da </w:t>
      </w:r>
      <w:r w:rsidRPr="00C43CE0">
        <w:rPr>
          <w:rFonts w:eastAsia="Arial"/>
          <w:b/>
        </w:rPr>
        <w:t>CONTRATADO (A)</w:t>
      </w:r>
      <w:r w:rsidRPr="00C43CE0">
        <w:rPr>
          <w:rFonts w:eastAsia="Arial"/>
        </w:rPr>
        <w:t xml:space="preserve">: </w:t>
      </w:r>
    </w:p>
    <w:p w14:paraId="4AE83564" w14:textId="77777777" w:rsidR="0058063F" w:rsidRPr="00263B8A" w:rsidRDefault="0058063F" w:rsidP="0058063F">
      <w:pPr>
        <w:pStyle w:val="PargrafodaLista"/>
        <w:widowControl w:val="0"/>
        <w:numPr>
          <w:ilvl w:val="1"/>
          <w:numId w:val="28"/>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Executar os serviços contratados valendo-se das melhores técnicas, zelo e ética, com garantia e qualidade, atendendo as especificações ou termos de referências, fornecidos pela Contratante, complementado com a proposta apresentada, e entregá-los totalmente concluídos;</w:t>
      </w:r>
    </w:p>
    <w:p w14:paraId="495514EB" w14:textId="77777777" w:rsidR="0058063F" w:rsidRPr="00263B8A" w:rsidRDefault="0058063F" w:rsidP="0058063F">
      <w:pPr>
        <w:pStyle w:val="PargrafodaLista"/>
        <w:ind w:left="0" w:right="-41"/>
        <w:jc w:val="both"/>
        <w:rPr>
          <w:rFonts w:ascii="Times New Roman" w:hAnsi="Times New Roman" w:cs="Times New Roman"/>
          <w:sz w:val="24"/>
          <w:szCs w:val="24"/>
        </w:rPr>
      </w:pPr>
    </w:p>
    <w:p w14:paraId="6010622C" w14:textId="77777777" w:rsidR="0058063F" w:rsidRPr="00263B8A" w:rsidRDefault="0058063F" w:rsidP="0058063F">
      <w:pPr>
        <w:pStyle w:val="PargrafodaLista"/>
        <w:widowControl w:val="0"/>
        <w:numPr>
          <w:ilvl w:val="1"/>
          <w:numId w:val="28"/>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lastRenderedPageBreak/>
        <w:t>Realizar atendimentos presenciais e à distância, via telefone, e-mail ou qualquer outro modo de comunicação ou tecnológico;</w:t>
      </w:r>
    </w:p>
    <w:p w14:paraId="6F9313EA" w14:textId="77777777" w:rsidR="0058063F" w:rsidRPr="00263B8A" w:rsidRDefault="0058063F" w:rsidP="0058063F">
      <w:pPr>
        <w:pStyle w:val="PargrafodaLista"/>
        <w:ind w:left="0" w:right="-41"/>
        <w:rPr>
          <w:rFonts w:ascii="Times New Roman" w:hAnsi="Times New Roman" w:cs="Times New Roman"/>
          <w:sz w:val="24"/>
          <w:szCs w:val="24"/>
        </w:rPr>
      </w:pPr>
    </w:p>
    <w:p w14:paraId="786FE15B" w14:textId="77777777" w:rsidR="0058063F" w:rsidRPr="00263B8A" w:rsidRDefault="0058063F" w:rsidP="0058063F">
      <w:pPr>
        <w:pStyle w:val="PargrafodaLista"/>
        <w:widowControl w:val="0"/>
        <w:numPr>
          <w:ilvl w:val="1"/>
          <w:numId w:val="28"/>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Cumprir fielmente o presente contrato, inclusive os prazos de execução dos serviços nos termos acordados, executando-os sobre sua inteira responsabilidade, apresentando relatórios de suas atividades, sempre que solicitado pela CONTRATANTE;</w:t>
      </w:r>
    </w:p>
    <w:p w14:paraId="772548E1" w14:textId="77777777" w:rsidR="0058063F" w:rsidRPr="00263B8A" w:rsidRDefault="0058063F" w:rsidP="0058063F">
      <w:pPr>
        <w:pStyle w:val="PargrafodaLista"/>
        <w:ind w:left="0" w:right="-41"/>
        <w:rPr>
          <w:rFonts w:ascii="Times New Roman" w:hAnsi="Times New Roman" w:cs="Times New Roman"/>
          <w:sz w:val="24"/>
          <w:szCs w:val="24"/>
        </w:rPr>
      </w:pPr>
    </w:p>
    <w:p w14:paraId="6C69E46F" w14:textId="77777777" w:rsidR="0058063F" w:rsidRPr="00263B8A" w:rsidRDefault="0058063F" w:rsidP="0058063F">
      <w:pPr>
        <w:pStyle w:val="PargrafodaLista"/>
        <w:widowControl w:val="0"/>
        <w:numPr>
          <w:ilvl w:val="1"/>
          <w:numId w:val="28"/>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Reparar, corrigir, ou substituir, às suas expensas, no total ou em parte, os serviços onde se verificarem vícios, defeitos ou incorreções resultantes da má execução;</w:t>
      </w:r>
    </w:p>
    <w:p w14:paraId="356D6A8A" w14:textId="77777777" w:rsidR="0058063F" w:rsidRPr="00263B8A" w:rsidRDefault="0058063F" w:rsidP="0058063F">
      <w:pPr>
        <w:pStyle w:val="PargrafodaLista"/>
        <w:ind w:left="0" w:right="-41"/>
        <w:rPr>
          <w:rFonts w:ascii="Times New Roman" w:hAnsi="Times New Roman" w:cs="Times New Roman"/>
          <w:sz w:val="24"/>
          <w:szCs w:val="24"/>
        </w:rPr>
      </w:pPr>
    </w:p>
    <w:p w14:paraId="419CFF7B" w14:textId="77777777" w:rsidR="0058063F" w:rsidRPr="00263B8A" w:rsidRDefault="0058063F" w:rsidP="0058063F">
      <w:pPr>
        <w:pStyle w:val="PargrafodaLista"/>
        <w:widowControl w:val="0"/>
        <w:numPr>
          <w:ilvl w:val="1"/>
          <w:numId w:val="28"/>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 ou contratação direta;</w:t>
      </w:r>
    </w:p>
    <w:p w14:paraId="3F01F93C" w14:textId="77777777" w:rsidR="0058063F" w:rsidRPr="00263B8A" w:rsidRDefault="0058063F" w:rsidP="0058063F">
      <w:pPr>
        <w:pStyle w:val="PargrafodaLista"/>
        <w:ind w:left="0" w:right="-41"/>
        <w:rPr>
          <w:rFonts w:ascii="Times New Roman" w:hAnsi="Times New Roman" w:cs="Times New Roman"/>
          <w:sz w:val="24"/>
          <w:szCs w:val="24"/>
        </w:rPr>
      </w:pPr>
    </w:p>
    <w:p w14:paraId="49C34DAF" w14:textId="77777777" w:rsidR="0058063F" w:rsidRPr="00263B8A" w:rsidRDefault="0058063F" w:rsidP="0058063F">
      <w:pPr>
        <w:pStyle w:val="PargrafodaLista"/>
        <w:widowControl w:val="0"/>
        <w:numPr>
          <w:ilvl w:val="1"/>
          <w:numId w:val="28"/>
        </w:numPr>
        <w:autoSpaceDE w:val="0"/>
        <w:autoSpaceDN w:val="0"/>
        <w:spacing w:after="0" w:line="240" w:lineRule="auto"/>
        <w:ind w:left="-426" w:right="-41" w:hanging="6"/>
        <w:jc w:val="both"/>
        <w:rPr>
          <w:rFonts w:ascii="Times New Roman" w:hAnsi="Times New Roman" w:cs="Times New Roman"/>
          <w:sz w:val="24"/>
          <w:szCs w:val="24"/>
        </w:rPr>
      </w:pPr>
      <w:r w:rsidRPr="00263B8A">
        <w:rPr>
          <w:rFonts w:ascii="Times New Roman" w:hAnsi="Times New Roman" w:cs="Times New Roman"/>
          <w:sz w:val="24"/>
          <w:szCs w:val="24"/>
        </w:rPr>
        <w:t>Responsabilizar-se pelos danos causados a CONTRATANTE ou a terceiros decorrente de sua culpa ou dolo, na execução do contrato, não excluindo ou reduzindo essa responsabilidade à fiscalização ou acompanhamento efetuado pela CONTRATANTE;</w:t>
      </w:r>
    </w:p>
    <w:p w14:paraId="64881913" w14:textId="77777777" w:rsidR="0058063F" w:rsidRPr="00263B8A" w:rsidRDefault="0058063F" w:rsidP="0058063F">
      <w:pPr>
        <w:pStyle w:val="PargrafodaLista"/>
        <w:ind w:left="0" w:right="-41"/>
        <w:rPr>
          <w:rFonts w:ascii="Times New Roman" w:hAnsi="Times New Roman" w:cs="Times New Roman"/>
          <w:sz w:val="24"/>
          <w:szCs w:val="24"/>
        </w:rPr>
      </w:pPr>
    </w:p>
    <w:p w14:paraId="5436DA53" w14:textId="77777777" w:rsidR="0058063F" w:rsidRPr="00263B8A" w:rsidRDefault="0058063F" w:rsidP="0058063F">
      <w:pPr>
        <w:pStyle w:val="PargrafodaLista"/>
        <w:widowControl w:val="0"/>
        <w:numPr>
          <w:ilvl w:val="1"/>
          <w:numId w:val="28"/>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Arcar com todas as despesas, diretas e indiretas, decorrentes do fornecimento dos serviços, transportes, locomoção, alimentação, hospedagem e estadia de pessoal, pagamentos de seguros, tributos, encargos, impostos, taxas e demais obrigações vinculadas à legislação tributária, trabalhista e previdenciária;</w:t>
      </w:r>
    </w:p>
    <w:p w14:paraId="5762759F" w14:textId="77777777" w:rsidR="0058063F" w:rsidRPr="00263B8A" w:rsidRDefault="0058063F" w:rsidP="0058063F">
      <w:pPr>
        <w:pStyle w:val="PargrafodaLista"/>
        <w:ind w:left="0" w:right="-41"/>
        <w:rPr>
          <w:rFonts w:ascii="Times New Roman" w:hAnsi="Times New Roman" w:cs="Times New Roman"/>
          <w:sz w:val="24"/>
          <w:szCs w:val="24"/>
        </w:rPr>
      </w:pPr>
    </w:p>
    <w:p w14:paraId="77473BEF" w14:textId="77777777" w:rsidR="0058063F" w:rsidRPr="00263B8A" w:rsidRDefault="0058063F" w:rsidP="0058063F">
      <w:pPr>
        <w:pStyle w:val="PargrafodaLista"/>
        <w:widowControl w:val="0"/>
        <w:numPr>
          <w:ilvl w:val="1"/>
          <w:numId w:val="28"/>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A regra do item antecedente não é aplicável quando o CONTRATADO executar serviços fora de domicílio da CONTRATADO ou da sede do CONTRATANTE, mas no interesse do CONTRATANTE, ocasião em que o CONTRATANTE arcará com todas as despesas necessárias ao cumprimento da tarefa empreendida.</w:t>
      </w:r>
    </w:p>
    <w:p w14:paraId="02D3449A" w14:textId="77777777" w:rsidR="0058063F" w:rsidRPr="00C43CE0" w:rsidRDefault="0058063F" w:rsidP="0058063F">
      <w:pPr>
        <w:rPr>
          <w:rFonts w:eastAsia="Arial"/>
        </w:rPr>
      </w:pPr>
    </w:p>
    <w:p w14:paraId="7DFB7653" w14:textId="77777777" w:rsidR="0058063F" w:rsidRDefault="0058063F" w:rsidP="0058063F">
      <w:pPr>
        <w:tabs>
          <w:tab w:val="left" w:pos="609"/>
        </w:tabs>
        <w:spacing w:before="94" w:line="244" w:lineRule="auto"/>
        <w:ind w:left="-454" w:right="775"/>
        <w:rPr>
          <w:rFonts w:eastAsia="Arial"/>
          <w:b/>
          <w:sz w:val="24"/>
          <w:szCs w:val="24"/>
        </w:rPr>
      </w:pPr>
      <w:r>
        <w:rPr>
          <w:b/>
          <w:bCs/>
          <w:sz w:val="24"/>
          <w:szCs w:val="24"/>
        </w:rPr>
        <w:t>CLÁUSULA</w:t>
      </w:r>
      <w:r w:rsidRPr="00D057D8">
        <w:rPr>
          <w:rFonts w:eastAsia="Arial"/>
          <w:b/>
          <w:sz w:val="24"/>
          <w:szCs w:val="24"/>
        </w:rPr>
        <w:t xml:space="preserve"> </w:t>
      </w:r>
      <w:r>
        <w:rPr>
          <w:rFonts w:eastAsia="Arial"/>
          <w:b/>
          <w:sz w:val="24"/>
          <w:szCs w:val="24"/>
        </w:rPr>
        <w:t xml:space="preserve">SEXTA - </w:t>
      </w:r>
      <w:r w:rsidRPr="00D057D8">
        <w:rPr>
          <w:rFonts w:eastAsia="Arial"/>
          <w:b/>
          <w:sz w:val="24"/>
          <w:szCs w:val="24"/>
        </w:rPr>
        <w:t>DAS OBRIGAÇÕES DA CONTRATANTE</w:t>
      </w:r>
    </w:p>
    <w:p w14:paraId="5147272F" w14:textId="77777777" w:rsidR="0058063F" w:rsidRPr="00C43CE0" w:rsidRDefault="0058063F" w:rsidP="0058063F">
      <w:pPr>
        <w:ind w:left="-850" w:firstLine="426"/>
      </w:pPr>
      <w:r w:rsidRPr="00C43CE0">
        <w:t xml:space="preserve">As obrigações da </w:t>
      </w:r>
      <w:r w:rsidRPr="00C43CE0">
        <w:rPr>
          <w:b/>
        </w:rPr>
        <w:t>CONTRATANTE</w:t>
      </w:r>
      <w:r w:rsidRPr="00C43CE0">
        <w:t xml:space="preserve">: </w:t>
      </w:r>
    </w:p>
    <w:p w14:paraId="31B70F17" w14:textId="77777777" w:rsidR="0058063F" w:rsidRPr="00722765" w:rsidRDefault="0058063F" w:rsidP="0058063F">
      <w:pPr>
        <w:pStyle w:val="PargrafodaLista"/>
        <w:widowControl w:val="0"/>
        <w:numPr>
          <w:ilvl w:val="1"/>
          <w:numId w:val="31"/>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Providenciar os pagamentos devidos ao CONTRATADO, nos prazos estipulados, e de acordo com as Notas Fiscais/Faturas emitidas e atestados a prestação dos serviços pelo responsável pela fiscalização</w:t>
      </w:r>
      <w:r w:rsidRPr="00722765">
        <w:rPr>
          <w:rFonts w:ascii="Times New Roman" w:hAnsi="Times New Roman" w:cs="Times New Roman"/>
          <w:bCs/>
          <w:sz w:val="24"/>
          <w:szCs w:val="24"/>
        </w:rPr>
        <w:t>;</w:t>
      </w:r>
    </w:p>
    <w:p w14:paraId="56CAB71A" w14:textId="77777777" w:rsidR="0058063F" w:rsidRPr="00722765" w:rsidRDefault="0058063F" w:rsidP="0058063F">
      <w:pPr>
        <w:pStyle w:val="PargrafodaLista"/>
        <w:ind w:left="0" w:right="-41"/>
        <w:jc w:val="both"/>
        <w:rPr>
          <w:rFonts w:ascii="Times New Roman" w:hAnsi="Times New Roman" w:cs="Times New Roman"/>
          <w:bCs/>
          <w:sz w:val="24"/>
          <w:szCs w:val="24"/>
          <w:lang w:val="x-none"/>
        </w:rPr>
      </w:pPr>
    </w:p>
    <w:p w14:paraId="39DF40CE" w14:textId="77777777" w:rsidR="0058063F" w:rsidRPr="00722765" w:rsidRDefault="0058063F" w:rsidP="0058063F">
      <w:pPr>
        <w:pStyle w:val="PargrafodaLista"/>
        <w:widowControl w:val="0"/>
        <w:numPr>
          <w:ilvl w:val="1"/>
          <w:numId w:val="31"/>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Fiscalizar e acompanhar a prestação dos serviços, por intermédio de servidor designado especialmente para este fim</w:t>
      </w:r>
      <w:r w:rsidRPr="00722765">
        <w:rPr>
          <w:rFonts w:ascii="Times New Roman" w:hAnsi="Times New Roman" w:cs="Times New Roman"/>
          <w:bCs/>
          <w:sz w:val="24"/>
          <w:szCs w:val="24"/>
        </w:rPr>
        <w:t>;</w:t>
      </w:r>
    </w:p>
    <w:p w14:paraId="44C5E8F1" w14:textId="77777777" w:rsidR="0058063F" w:rsidRPr="00722765" w:rsidRDefault="0058063F" w:rsidP="0058063F">
      <w:pPr>
        <w:pStyle w:val="PargrafodaLista"/>
        <w:ind w:left="0" w:right="-41"/>
        <w:jc w:val="both"/>
        <w:rPr>
          <w:rFonts w:ascii="Times New Roman" w:hAnsi="Times New Roman" w:cs="Times New Roman"/>
          <w:bCs/>
          <w:sz w:val="24"/>
          <w:szCs w:val="24"/>
          <w:lang w:val="x-none"/>
        </w:rPr>
      </w:pPr>
    </w:p>
    <w:p w14:paraId="778631AD" w14:textId="77777777" w:rsidR="0058063F" w:rsidRPr="00722765" w:rsidRDefault="0058063F" w:rsidP="0058063F">
      <w:pPr>
        <w:pStyle w:val="PargrafodaLista"/>
        <w:widowControl w:val="0"/>
        <w:numPr>
          <w:ilvl w:val="1"/>
          <w:numId w:val="31"/>
        </w:numPr>
        <w:autoSpaceDE w:val="0"/>
        <w:autoSpaceDN w:val="0"/>
        <w:spacing w:after="0" w:line="240" w:lineRule="auto"/>
        <w:ind w:left="-426"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Comunicar ao CONTRATADO, através do executor designado, toda e quaisquer irregularidades ocorridas na prestação dos serviços e exigir as devidas providências que demandem do CONTRATADO</w:t>
      </w:r>
      <w:r w:rsidRPr="00722765">
        <w:rPr>
          <w:rFonts w:ascii="Times New Roman" w:hAnsi="Times New Roman" w:cs="Times New Roman"/>
          <w:bCs/>
          <w:sz w:val="24"/>
          <w:szCs w:val="24"/>
        </w:rPr>
        <w:t>;</w:t>
      </w:r>
    </w:p>
    <w:p w14:paraId="722CA8AA" w14:textId="77777777" w:rsidR="0058063F" w:rsidRPr="00722765" w:rsidRDefault="0058063F" w:rsidP="0058063F">
      <w:pPr>
        <w:pStyle w:val="PargrafodaLista"/>
        <w:ind w:left="0" w:right="-41"/>
        <w:rPr>
          <w:rFonts w:ascii="Times New Roman" w:hAnsi="Times New Roman" w:cs="Times New Roman"/>
          <w:bCs/>
          <w:sz w:val="24"/>
          <w:szCs w:val="24"/>
          <w:lang w:val="x-none"/>
        </w:rPr>
      </w:pPr>
    </w:p>
    <w:p w14:paraId="364F7479" w14:textId="77777777" w:rsidR="0058063F" w:rsidRPr="00722765" w:rsidRDefault="0058063F" w:rsidP="0058063F">
      <w:pPr>
        <w:pStyle w:val="PargrafodaLista"/>
        <w:widowControl w:val="0"/>
        <w:numPr>
          <w:ilvl w:val="1"/>
          <w:numId w:val="31"/>
        </w:numPr>
        <w:autoSpaceDE w:val="0"/>
        <w:autoSpaceDN w:val="0"/>
        <w:spacing w:after="0" w:line="240" w:lineRule="auto"/>
        <w:ind w:left="0" w:right="-41"/>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Designar o responsável pelo acompanhamento e fiscalização da prestação dos serviços</w:t>
      </w:r>
      <w:r w:rsidRPr="00722765">
        <w:rPr>
          <w:rFonts w:ascii="Times New Roman" w:hAnsi="Times New Roman" w:cs="Times New Roman"/>
          <w:bCs/>
          <w:sz w:val="24"/>
          <w:szCs w:val="24"/>
        </w:rPr>
        <w:t>;</w:t>
      </w:r>
    </w:p>
    <w:p w14:paraId="21342365" w14:textId="77777777" w:rsidR="0058063F" w:rsidRPr="00722765" w:rsidRDefault="0058063F" w:rsidP="0058063F">
      <w:pPr>
        <w:pStyle w:val="PargrafodaLista"/>
        <w:ind w:left="0" w:right="-41"/>
        <w:rPr>
          <w:rFonts w:ascii="Times New Roman" w:hAnsi="Times New Roman" w:cs="Times New Roman"/>
          <w:bCs/>
          <w:sz w:val="24"/>
          <w:szCs w:val="24"/>
          <w:lang w:val="x-none"/>
        </w:rPr>
      </w:pPr>
    </w:p>
    <w:p w14:paraId="683EA092" w14:textId="77777777" w:rsidR="0058063F" w:rsidRPr="00722765" w:rsidRDefault="0058063F" w:rsidP="0058063F">
      <w:pPr>
        <w:pStyle w:val="PargrafodaLista"/>
        <w:widowControl w:val="0"/>
        <w:numPr>
          <w:ilvl w:val="1"/>
          <w:numId w:val="31"/>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Atestar a execução da prestação dos serviços efetivamente realizada e conforme as especificações técnicas dos serviços</w:t>
      </w:r>
      <w:r w:rsidRPr="00722765">
        <w:rPr>
          <w:rFonts w:ascii="Times New Roman" w:hAnsi="Times New Roman" w:cs="Times New Roman"/>
          <w:bCs/>
          <w:sz w:val="24"/>
          <w:szCs w:val="24"/>
        </w:rPr>
        <w:t>;</w:t>
      </w:r>
    </w:p>
    <w:p w14:paraId="45A2FACC" w14:textId="77777777" w:rsidR="0058063F" w:rsidRPr="00722765" w:rsidRDefault="0058063F" w:rsidP="0058063F">
      <w:pPr>
        <w:pStyle w:val="PargrafodaLista"/>
        <w:ind w:left="0" w:right="-41"/>
        <w:rPr>
          <w:rFonts w:ascii="Times New Roman" w:hAnsi="Times New Roman" w:cs="Times New Roman"/>
          <w:bCs/>
          <w:sz w:val="24"/>
          <w:szCs w:val="24"/>
          <w:lang w:val="x-none"/>
        </w:rPr>
      </w:pPr>
    </w:p>
    <w:p w14:paraId="187C4452" w14:textId="77777777" w:rsidR="0058063F" w:rsidRPr="00722765" w:rsidRDefault="0058063F" w:rsidP="0058063F">
      <w:pPr>
        <w:pStyle w:val="PargrafodaLista"/>
        <w:widowControl w:val="0"/>
        <w:numPr>
          <w:ilvl w:val="1"/>
          <w:numId w:val="31"/>
        </w:numPr>
        <w:autoSpaceDE w:val="0"/>
        <w:autoSpaceDN w:val="0"/>
        <w:spacing w:after="0" w:line="240" w:lineRule="auto"/>
        <w:ind w:left="-426"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Fornece</w:t>
      </w:r>
      <w:r w:rsidRPr="00722765">
        <w:rPr>
          <w:rFonts w:ascii="Times New Roman" w:hAnsi="Times New Roman" w:cs="Times New Roman"/>
          <w:bCs/>
          <w:sz w:val="24"/>
          <w:szCs w:val="24"/>
        </w:rPr>
        <w:t>r</w:t>
      </w:r>
      <w:r w:rsidRPr="00722765">
        <w:rPr>
          <w:rFonts w:ascii="Times New Roman" w:hAnsi="Times New Roman" w:cs="Times New Roman"/>
          <w:bCs/>
          <w:sz w:val="24"/>
          <w:szCs w:val="24"/>
          <w:lang w:val="x-none"/>
        </w:rPr>
        <w:t xml:space="preserve"> ao CONTRATADO os elementos necessários à defesa de seus direitos, sejam documentos, procurações, certidões etc., sempre que se fizer necessário e assim que lhes for solicitado</w:t>
      </w:r>
      <w:r w:rsidRPr="00722765">
        <w:rPr>
          <w:rFonts w:ascii="Times New Roman" w:hAnsi="Times New Roman" w:cs="Times New Roman"/>
          <w:bCs/>
          <w:sz w:val="24"/>
          <w:szCs w:val="24"/>
        </w:rPr>
        <w:t>;</w:t>
      </w:r>
    </w:p>
    <w:p w14:paraId="7255B9F4" w14:textId="77777777" w:rsidR="0058063F" w:rsidRPr="00722765" w:rsidRDefault="0058063F" w:rsidP="0058063F">
      <w:pPr>
        <w:pStyle w:val="PargrafodaLista"/>
        <w:ind w:left="0" w:right="-41"/>
        <w:rPr>
          <w:rFonts w:ascii="Times New Roman" w:hAnsi="Times New Roman" w:cs="Times New Roman"/>
          <w:bCs/>
          <w:sz w:val="24"/>
          <w:szCs w:val="24"/>
          <w:lang w:val="x-none"/>
        </w:rPr>
      </w:pPr>
    </w:p>
    <w:p w14:paraId="5DCBC05F" w14:textId="77777777" w:rsidR="0058063F" w:rsidRPr="00722765" w:rsidRDefault="0058063F" w:rsidP="0058063F">
      <w:pPr>
        <w:pStyle w:val="PargrafodaLista"/>
        <w:widowControl w:val="0"/>
        <w:numPr>
          <w:ilvl w:val="1"/>
          <w:numId w:val="31"/>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Arcar com todas as despesas e custas necessárias ao fiel desempenho do contrato e dele decorrentes.</w:t>
      </w:r>
    </w:p>
    <w:p w14:paraId="6C9FEABB" w14:textId="77777777" w:rsidR="0058063F" w:rsidRPr="005E2751" w:rsidRDefault="0058063F" w:rsidP="0058063F">
      <w:pPr>
        <w:pStyle w:val="PargrafodaLista"/>
        <w:rPr>
          <w:rFonts w:ascii="Times New Roman" w:hAnsi="Times New Roman" w:cs="Times New Roman"/>
          <w:bCs/>
          <w:lang w:val="x-none"/>
        </w:rPr>
      </w:pPr>
    </w:p>
    <w:p w14:paraId="4DFCE931" w14:textId="77777777" w:rsidR="0058063F" w:rsidRDefault="0058063F" w:rsidP="0058063F">
      <w:pPr>
        <w:ind w:left="-454" w:right="-567"/>
        <w:rPr>
          <w:b/>
          <w:bCs/>
          <w:sz w:val="24"/>
          <w:szCs w:val="24"/>
        </w:rPr>
      </w:pPr>
      <w:r>
        <w:rPr>
          <w:b/>
          <w:bCs/>
          <w:sz w:val="24"/>
          <w:szCs w:val="24"/>
        </w:rPr>
        <w:t>CLÁUSULA</w:t>
      </w:r>
      <w:r w:rsidRPr="00D057D8">
        <w:rPr>
          <w:b/>
          <w:bCs/>
          <w:sz w:val="24"/>
          <w:szCs w:val="24"/>
        </w:rPr>
        <w:t xml:space="preserve"> </w:t>
      </w:r>
      <w:r>
        <w:rPr>
          <w:b/>
          <w:bCs/>
          <w:sz w:val="24"/>
          <w:szCs w:val="24"/>
        </w:rPr>
        <w:t xml:space="preserve">SÉTIMA - </w:t>
      </w:r>
      <w:r w:rsidRPr="00D057D8">
        <w:rPr>
          <w:b/>
          <w:bCs/>
          <w:sz w:val="24"/>
          <w:szCs w:val="24"/>
        </w:rPr>
        <w:t xml:space="preserve">DA VIGÊNCIA DA CONTRATAÇÃO </w:t>
      </w:r>
    </w:p>
    <w:p w14:paraId="7A8ACDF2" w14:textId="77777777" w:rsidR="0058063F" w:rsidRPr="00AC46D4" w:rsidRDefault="0058063F" w:rsidP="0058063F">
      <w:pPr>
        <w:spacing w:before="1"/>
        <w:ind w:left="-454" w:right="-183"/>
        <w:jc w:val="both"/>
        <w:rPr>
          <w:rFonts w:eastAsia="Arial"/>
          <w:bCs/>
          <w:sz w:val="24"/>
          <w:szCs w:val="24"/>
        </w:rPr>
      </w:pPr>
      <w:r w:rsidRPr="00AC46D4">
        <w:rPr>
          <w:rFonts w:eastAsia="Arial"/>
          <w:bCs/>
          <w:sz w:val="24"/>
          <w:szCs w:val="24"/>
        </w:rPr>
        <w:t>O prazo de vigência desta contratação dar-se-á a partir da data de sua assinatura até 31 de dezembro de 202</w:t>
      </w:r>
      <w:r>
        <w:rPr>
          <w:rFonts w:eastAsia="Arial"/>
          <w:bCs/>
          <w:sz w:val="24"/>
          <w:szCs w:val="24"/>
        </w:rPr>
        <w:t>4</w:t>
      </w:r>
      <w:r w:rsidRPr="00AC46D4">
        <w:rPr>
          <w:rFonts w:eastAsia="Arial"/>
          <w:bCs/>
          <w:sz w:val="24"/>
          <w:szCs w:val="24"/>
        </w:rPr>
        <w:t>. Os contratos regidos pela lei nº 14.133/2021 poderão der prorrogado se for o caso, conforme o disposto no art. 105 a 107 da lei nº 14.133/2021.</w:t>
      </w:r>
    </w:p>
    <w:p w14:paraId="3A0BB241" w14:textId="77777777" w:rsidR="0058063F" w:rsidRDefault="0058063F" w:rsidP="0058063F">
      <w:pPr>
        <w:spacing w:before="1"/>
        <w:ind w:left="-454" w:right="-567"/>
        <w:rPr>
          <w:rFonts w:eastAsia="Arial"/>
          <w:b/>
          <w:bCs/>
          <w:sz w:val="24"/>
          <w:szCs w:val="24"/>
        </w:rPr>
      </w:pPr>
      <w:r>
        <w:rPr>
          <w:b/>
          <w:bCs/>
          <w:sz w:val="24"/>
          <w:szCs w:val="24"/>
        </w:rPr>
        <w:t>CLÁUSULA</w:t>
      </w:r>
      <w:r w:rsidRPr="00D057D8">
        <w:rPr>
          <w:rFonts w:eastAsia="Arial"/>
          <w:b/>
          <w:bCs/>
          <w:sz w:val="24"/>
          <w:szCs w:val="24"/>
        </w:rPr>
        <w:t xml:space="preserve"> </w:t>
      </w:r>
      <w:r>
        <w:rPr>
          <w:rFonts w:eastAsia="Arial"/>
          <w:b/>
          <w:bCs/>
          <w:sz w:val="24"/>
          <w:szCs w:val="24"/>
        </w:rPr>
        <w:t xml:space="preserve">OITAVA - </w:t>
      </w:r>
      <w:r w:rsidRPr="00D057D8">
        <w:rPr>
          <w:rFonts w:eastAsia="Arial"/>
          <w:b/>
          <w:bCs/>
          <w:sz w:val="24"/>
          <w:szCs w:val="24"/>
        </w:rPr>
        <w:t>DAS ALTERAÇÕES CONTRATUAIS, ACRECIMOS E SUPRESSÕES</w:t>
      </w:r>
    </w:p>
    <w:p w14:paraId="6DC22C78" w14:textId="77777777" w:rsidR="0058063F" w:rsidRPr="00722765" w:rsidRDefault="0058063F" w:rsidP="0058063F">
      <w:pPr>
        <w:pStyle w:val="PargrafodaLista"/>
        <w:widowControl w:val="0"/>
        <w:numPr>
          <w:ilvl w:val="1"/>
          <w:numId w:val="32"/>
        </w:numPr>
        <w:autoSpaceDE w:val="0"/>
        <w:autoSpaceDN w:val="0"/>
        <w:spacing w:before="1" w:after="0" w:line="240" w:lineRule="auto"/>
        <w:ind w:left="-426"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Os contratos regidos por esta Lei poderão ser alterados, com as devidas justificativas conforme o art. 124 da lei 14.133/2021;</w:t>
      </w:r>
    </w:p>
    <w:p w14:paraId="4D30F506" w14:textId="77777777" w:rsidR="0058063F" w:rsidRPr="00722765" w:rsidRDefault="0058063F" w:rsidP="0058063F">
      <w:pPr>
        <w:pStyle w:val="PargrafodaLista"/>
        <w:spacing w:before="1"/>
        <w:ind w:left="0" w:right="-183"/>
        <w:jc w:val="both"/>
        <w:rPr>
          <w:rFonts w:ascii="Times New Roman" w:hAnsi="Times New Roman" w:cs="Times New Roman"/>
          <w:bCs/>
          <w:sz w:val="24"/>
          <w:szCs w:val="24"/>
        </w:rPr>
      </w:pPr>
    </w:p>
    <w:p w14:paraId="6A34C3B7" w14:textId="77777777" w:rsidR="0058063F" w:rsidRPr="00722765" w:rsidRDefault="0058063F" w:rsidP="0058063F">
      <w:pPr>
        <w:pStyle w:val="PargrafodaLista"/>
        <w:widowControl w:val="0"/>
        <w:numPr>
          <w:ilvl w:val="1"/>
          <w:numId w:val="32"/>
        </w:numPr>
        <w:autoSpaceDE w:val="0"/>
        <w:autoSpaceDN w:val="0"/>
        <w:spacing w:before="1" w:after="0" w:line="240" w:lineRule="auto"/>
        <w:ind w:left="-426"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Nas alterações unilaterais a que se refere o inciso I do </w:t>
      </w:r>
      <w:r w:rsidRPr="00722765">
        <w:rPr>
          <w:rFonts w:ascii="Times New Roman" w:hAnsi="Times New Roman" w:cs="Times New Roman"/>
          <w:b/>
          <w:bCs/>
          <w:sz w:val="24"/>
          <w:szCs w:val="24"/>
        </w:rPr>
        <w:t>caput</w:t>
      </w:r>
      <w:r w:rsidRPr="00722765">
        <w:rPr>
          <w:rFonts w:ascii="Times New Roman" w:hAnsi="Times New Roman" w:cs="Times New Roman"/>
          <w:bCs/>
          <w:sz w:val="24"/>
          <w:szCs w:val="24"/>
        </w:rPr>
        <w:t> do art. 124 da Lei 14.133/2021,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conforme art. 125 da lei 14.133/2021;</w:t>
      </w:r>
    </w:p>
    <w:p w14:paraId="054529D6" w14:textId="77777777" w:rsidR="0058063F" w:rsidRPr="00722765" w:rsidRDefault="0058063F" w:rsidP="0058063F">
      <w:pPr>
        <w:pStyle w:val="PargrafodaLista"/>
        <w:ind w:left="0" w:right="-183"/>
        <w:rPr>
          <w:rFonts w:ascii="Times New Roman" w:hAnsi="Times New Roman" w:cs="Times New Roman"/>
          <w:bCs/>
          <w:sz w:val="24"/>
          <w:szCs w:val="24"/>
        </w:rPr>
      </w:pPr>
    </w:p>
    <w:p w14:paraId="4962AEDD" w14:textId="77777777" w:rsidR="0058063F" w:rsidRPr="00722765" w:rsidRDefault="0058063F" w:rsidP="0058063F">
      <w:pPr>
        <w:pStyle w:val="PargrafodaLista"/>
        <w:widowControl w:val="0"/>
        <w:numPr>
          <w:ilvl w:val="1"/>
          <w:numId w:val="32"/>
        </w:numPr>
        <w:autoSpaceDE w:val="0"/>
        <w:autoSpaceDN w:val="0"/>
        <w:spacing w:before="1" w:after="0" w:line="240" w:lineRule="auto"/>
        <w:ind w:left="-426" w:right="-183" w:hanging="6"/>
        <w:jc w:val="both"/>
        <w:rPr>
          <w:rFonts w:ascii="Times New Roman" w:hAnsi="Times New Roman" w:cs="Times New Roman"/>
          <w:bCs/>
          <w:sz w:val="24"/>
          <w:szCs w:val="24"/>
        </w:rPr>
      </w:pPr>
      <w:r w:rsidRPr="00722765">
        <w:rPr>
          <w:rFonts w:ascii="Times New Roman" w:hAnsi="Times New Roman" w:cs="Times New Roman"/>
          <w:bCs/>
          <w:sz w:val="24"/>
          <w:szCs w:val="24"/>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 conforme art. 132 da lei 14.133/2021.</w:t>
      </w:r>
    </w:p>
    <w:p w14:paraId="69DB2FFF" w14:textId="77777777" w:rsidR="0058063F" w:rsidRPr="00885510" w:rsidRDefault="0058063F" w:rsidP="0058063F">
      <w:pPr>
        <w:pStyle w:val="PargrafodaLista"/>
        <w:rPr>
          <w:rFonts w:ascii="Times New Roman" w:hAnsi="Times New Roman" w:cs="Times New Roman"/>
          <w:bCs/>
        </w:rPr>
      </w:pPr>
    </w:p>
    <w:p w14:paraId="18CD3011" w14:textId="77777777" w:rsidR="0058063F" w:rsidRDefault="0058063F" w:rsidP="0058063F">
      <w:pPr>
        <w:spacing w:before="1"/>
        <w:ind w:left="-426" w:right="-567"/>
        <w:rPr>
          <w:rFonts w:eastAsia="Arial"/>
          <w:b/>
          <w:bCs/>
          <w:sz w:val="24"/>
          <w:szCs w:val="24"/>
        </w:rPr>
      </w:pPr>
      <w:r>
        <w:rPr>
          <w:b/>
          <w:bCs/>
          <w:sz w:val="24"/>
          <w:szCs w:val="24"/>
        </w:rPr>
        <w:t>CLÁUSULA</w:t>
      </w:r>
      <w:r w:rsidRPr="00885510">
        <w:rPr>
          <w:rFonts w:eastAsia="Arial"/>
          <w:b/>
          <w:bCs/>
          <w:sz w:val="24"/>
          <w:szCs w:val="24"/>
        </w:rPr>
        <w:t xml:space="preserve"> </w:t>
      </w:r>
      <w:r>
        <w:rPr>
          <w:rFonts w:eastAsia="Arial"/>
          <w:b/>
          <w:bCs/>
          <w:sz w:val="24"/>
          <w:szCs w:val="24"/>
        </w:rPr>
        <w:t xml:space="preserve">NONA - </w:t>
      </w:r>
      <w:r w:rsidRPr="00885510">
        <w:rPr>
          <w:rFonts w:eastAsia="Arial"/>
          <w:b/>
          <w:bCs/>
          <w:sz w:val="24"/>
          <w:szCs w:val="24"/>
        </w:rPr>
        <w:t>DAS DOTAÇÕES ORÇAMENTARIAS</w:t>
      </w:r>
    </w:p>
    <w:p w14:paraId="12B9BB45" w14:textId="77777777" w:rsidR="0058063F" w:rsidRDefault="0058063F" w:rsidP="0058063F">
      <w:pPr>
        <w:spacing w:before="1"/>
        <w:ind w:left="-426"/>
        <w:rPr>
          <w:rFonts w:eastAsia="Arial"/>
          <w:bCs/>
          <w:sz w:val="24"/>
          <w:szCs w:val="24"/>
        </w:rPr>
      </w:pPr>
      <w:r w:rsidRPr="00C43CE0">
        <w:rPr>
          <w:rFonts w:eastAsia="Arial"/>
          <w:bCs/>
          <w:sz w:val="24"/>
          <w:szCs w:val="24"/>
        </w:rPr>
        <w:t>As despesas decorrentes desta contratação ocorrerão por conta das seguintes dotações orçamentaria:</w:t>
      </w:r>
    </w:p>
    <w:tbl>
      <w:tblPr>
        <w:tblStyle w:val="Tabelacomgrade1"/>
        <w:tblW w:w="9356" w:type="dxa"/>
        <w:tblInd w:w="-289" w:type="dxa"/>
        <w:tblLook w:val="04A0" w:firstRow="1" w:lastRow="0" w:firstColumn="1" w:lastColumn="0" w:noHBand="0" w:noVBand="1"/>
      </w:tblPr>
      <w:tblGrid>
        <w:gridCol w:w="993"/>
        <w:gridCol w:w="992"/>
        <w:gridCol w:w="820"/>
        <w:gridCol w:w="901"/>
        <w:gridCol w:w="1004"/>
        <w:gridCol w:w="1197"/>
        <w:gridCol w:w="1114"/>
        <w:gridCol w:w="1199"/>
        <w:gridCol w:w="1136"/>
      </w:tblGrid>
      <w:tr w:rsidR="0058063F" w:rsidRPr="006C1131" w14:paraId="34C6BF5C" w14:textId="77777777" w:rsidTr="00C92809">
        <w:trPr>
          <w:trHeight w:val="323"/>
        </w:trPr>
        <w:tc>
          <w:tcPr>
            <w:tcW w:w="993" w:type="dxa"/>
            <w:tcBorders>
              <w:top w:val="single" w:sz="4" w:space="0" w:color="auto"/>
              <w:left w:val="single" w:sz="4" w:space="0" w:color="auto"/>
              <w:bottom w:val="single" w:sz="4" w:space="0" w:color="auto"/>
              <w:right w:val="single" w:sz="4" w:space="0" w:color="auto"/>
            </w:tcBorders>
            <w:hideMark/>
          </w:tcPr>
          <w:p w14:paraId="7A51F74B" w14:textId="77777777" w:rsidR="0058063F" w:rsidRPr="006C1131" w:rsidRDefault="0058063F" w:rsidP="00C92809">
            <w:pPr>
              <w:jc w:val="center"/>
              <w:rPr>
                <w:rFonts w:eastAsia="Calibri"/>
                <w:b/>
                <w:sz w:val="16"/>
                <w:szCs w:val="16"/>
              </w:rPr>
            </w:pPr>
            <w:r w:rsidRPr="006C1131">
              <w:rPr>
                <w:rFonts w:eastAsia="Calibri"/>
                <w:b/>
                <w:sz w:val="16"/>
                <w:szCs w:val="16"/>
              </w:rPr>
              <w:t>ÓRGÃO</w:t>
            </w:r>
          </w:p>
        </w:tc>
        <w:tc>
          <w:tcPr>
            <w:tcW w:w="992" w:type="dxa"/>
            <w:tcBorders>
              <w:top w:val="single" w:sz="4" w:space="0" w:color="auto"/>
              <w:left w:val="single" w:sz="4" w:space="0" w:color="auto"/>
              <w:bottom w:val="single" w:sz="4" w:space="0" w:color="auto"/>
              <w:right w:val="single" w:sz="4" w:space="0" w:color="auto"/>
            </w:tcBorders>
            <w:hideMark/>
          </w:tcPr>
          <w:p w14:paraId="3588DF0C" w14:textId="77777777" w:rsidR="0058063F" w:rsidRPr="006C1131" w:rsidRDefault="0058063F" w:rsidP="00C92809">
            <w:pPr>
              <w:jc w:val="center"/>
              <w:rPr>
                <w:rFonts w:eastAsia="Calibri"/>
                <w:b/>
                <w:sz w:val="16"/>
                <w:szCs w:val="16"/>
              </w:rPr>
            </w:pPr>
            <w:r w:rsidRPr="006C1131">
              <w:rPr>
                <w:rFonts w:eastAsia="Calibri"/>
                <w:b/>
                <w:sz w:val="16"/>
                <w:szCs w:val="16"/>
              </w:rPr>
              <w:t>UNIDADE</w:t>
            </w:r>
          </w:p>
        </w:tc>
        <w:tc>
          <w:tcPr>
            <w:tcW w:w="820" w:type="dxa"/>
            <w:tcBorders>
              <w:top w:val="single" w:sz="4" w:space="0" w:color="auto"/>
              <w:left w:val="single" w:sz="4" w:space="0" w:color="auto"/>
              <w:bottom w:val="single" w:sz="4" w:space="0" w:color="auto"/>
              <w:right w:val="single" w:sz="4" w:space="0" w:color="auto"/>
            </w:tcBorders>
          </w:tcPr>
          <w:p w14:paraId="5EE1B14A" w14:textId="77777777" w:rsidR="0058063F" w:rsidRPr="006C1131" w:rsidRDefault="0058063F" w:rsidP="00C92809">
            <w:pPr>
              <w:jc w:val="center"/>
              <w:rPr>
                <w:rFonts w:eastAsia="Calibri"/>
                <w:b/>
                <w:sz w:val="16"/>
                <w:szCs w:val="16"/>
              </w:rPr>
            </w:pPr>
            <w:r w:rsidRPr="006C1131">
              <w:rPr>
                <w:rFonts w:eastAsia="Calibri"/>
                <w:b/>
                <w:sz w:val="16"/>
                <w:szCs w:val="16"/>
              </w:rPr>
              <w:t>FICHA</w:t>
            </w:r>
          </w:p>
        </w:tc>
        <w:tc>
          <w:tcPr>
            <w:tcW w:w="901" w:type="dxa"/>
            <w:tcBorders>
              <w:top w:val="single" w:sz="4" w:space="0" w:color="auto"/>
              <w:left w:val="single" w:sz="4" w:space="0" w:color="auto"/>
              <w:bottom w:val="single" w:sz="4" w:space="0" w:color="auto"/>
              <w:right w:val="single" w:sz="4" w:space="0" w:color="auto"/>
            </w:tcBorders>
          </w:tcPr>
          <w:p w14:paraId="135B4D3C" w14:textId="77777777" w:rsidR="0058063F" w:rsidRPr="006C1131" w:rsidRDefault="0058063F" w:rsidP="00C92809">
            <w:pPr>
              <w:rPr>
                <w:rFonts w:eastAsia="Calibri"/>
                <w:b/>
                <w:sz w:val="16"/>
                <w:szCs w:val="16"/>
              </w:rPr>
            </w:pPr>
            <w:r w:rsidRPr="006C1131">
              <w:rPr>
                <w:rFonts w:eastAsia="Calibri"/>
                <w:b/>
                <w:sz w:val="16"/>
                <w:szCs w:val="16"/>
              </w:rPr>
              <w:t>FUNÇÃO</w:t>
            </w:r>
          </w:p>
        </w:tc>
        <w:tc>
          <w:tcPr>
            <w:tcW w:w="1004" w:type="dxa"/>
            <w:tcBorders>
              <w:top w:val="single" w:sz="4" w:space="0" w:color="auto"/>
              <w:left w:val="single" w:sz="4" w:space="0" w:color="auto"/>
              <w:bottom w:val="single" w:sz="4" w:space="0" w:color="auto"/>
              <w:right w:val="single" w:sz="4" w:space="0" w:color="auto"/>
            </w:tcBorders>
          </w:tcPr>
          <w:p w14:paraId="30AEB91C" w14:textId="77777777" w:rsidR="0058063F" w:rsidRPr="006C1131" w:rsidRDefault="0058063F" w:rsidP="00C92809">
            <w:pPr>
              <w:jc w:val="center"/>
              <w:rPr>
                <w:rFonts w:eastAsia="Calibri"/>
                <w:b/>
                <w:sz w:val="16"/>
                <w:szCs w:val="16"/>
              </w:rPr>
            </w:pPr>
            <w:r w:rsidRPr="006C1131">
              <w:rPr>
                <w:rFonts w:eastAsia="Calibri"/>
                <w:b/>
                <w:sz w:val="16"/>
                <w:szCs w:val="16"/>
              </w:rPr>
              <w:t>SUB-FUNÇÃO</w:t>
            </w:r>
          </w:p>
        </w:tc>
        <w:tc>
          <w:tcPr>
            <w:tcW w:w="1197" w:type="dxa"/>
            <w:tcBorders>
              <w:top w:val="single" w:sz="4" w:space="0" w:color="auto"/>
              <w:left w:val="single" w:sz="4" w:space="0" w:color="auto"/>
              <w:bottom w:val="single" w:sz="4" w:space="0" w:color="auto"/>
              <w:right w:val="single" w:sz="4" w:space="0" w:color="auto"/>
            </w:tcBorders>
            <w:hideMark/>
          </w:tcPr>
          <w:p w14:paraId="3A00377F" w14:textId="77777777" w:rsidR="0058063F" w:rsidRPr="006C1131" w:rsidRDefault="0058063F" w:rsidP="00C92809">
            <w:pPr>
              <w:rPr>
                <w:rFonts w:eastAsia="Calibri"/>
                <w:b/>
                <w:sz w:val="16"/>
                <w:szCs w:val="16"/>
              </w:rPr>
            </w:pPr>
            <w:r w:rsidRPr="006C1131">
              <w:rPr>
                <w:rFonts w:eastAsia="Calibri"/>
                <w:b/>
                <w:sz w:val="16"/>
                <w:szCs w:val="16"/>
              </w:rPr>
              <w:t>PROGRAMA</w:t>
            </w:r>
          </w:p>
        </w:tc>
        <w:tc>
          <w:tcPr>
            <w:tcW w:w="1114" w:type="dxa"/>
            <w:tcBorders>
              <w:top w:val="single" w:sz="4" w:space="0" w:color="auto"/>
              <w:left w:val="single" w:sz="4" w:space="0" w:color="auto"/>
              <w:bottom w:val="single" w:sz="4" w:space="0" w:color="auto"/>
              <w:right w:val="single" w:sz="4" w:space="0" w:color="auto"/>
            </w:tcBorders>
          </w:tcPr>
          <w:p w14:paraId="355DD230" w14:textId="77777777" w:rsidR="0058063F" w:rsidRPr="006C1131" w:rsidRDefault="0058063F" w:rsidP="00C92809">
            <w:pPr>
              <w:rPr>
                <w:rFonts w:eastAsia="Calibri"/>
                <w:b/>
                <w:sz w:val="16"/>
                <w:szCs w:val="16"/>
              </w:rPr>
            </w:pPr>
            <w:r w:rsidRPr="006C1131">
              <w:rPr>
                <w:rFonts w:eastAsia="Calibri"/>
                <w:b/>
                <w:sz w:val="16"/>
                <w:szCs w:val="16"/>
              </w:rPr>
              <w:t>PROJ.ATIV.</w:t>
            </w:r>
          </w:p>
        </w:tc>
        <w:tc>
          <w:tcPr>
            <w:tcW w:w="1199" w:type="dxa"/>
            <w:tcBorders>
              <w:top w:val="single" w:sz="4" w:space="0" w:color="auto"/>
              <w:left w:val="single" w:sz="4" w:space="0" w:color="auto"/>
              <w:bottom w:val="single" w:sz="4" w:space="0" w:color="auto"/>
              <w:right w:val="single" w:sz="4" w:space="0" w:color="auto"/>
            </w:tcBorders>
            <w:hideMark/>
          </w:tcPr>
          <w:p w14:paraId="6B55471D" w14:textId="77777777" w:rsidR="0058063F" w:rsidRPr="006C1131" w:rsidRDefault="0058063F" w:rsidP="00C92809">
            <w:pPr>
              <w:jc w:val="center"/>
              <w:rPr>
                <w:rFonts w:eastAsia="Calibri"/>
                <w:b/>
                <w:sz w:val="16"/>
                <w:szCs w:val="16"/>
              </w:rPr>
            </w:pPr>
            <w:r w:rsidRPr="006C1131">
              <w:rPr>
                <w:rFonts w:eastAsia="Calibri"/>
                <w:b/>
                <w:sz w:val="16"/>
                <w:szCs w:val="16"/>
              </w:rPr>
              <w:t>ELEMENTO DE DESPESA</w:t>
            </w:r>
          </w:p>
        </w:tc>
        <w:tc>
          <w:tcPr>
            <w:tcW w:w="1136" w:type="dxa"/>
            <w:tcBorders>
              <w:top w:val="single" w:sz="4" w:space="0" w:color="auto"/>
              <w:left w:val="single" w:sz="4" w:space="0" w:color="auto"/>
              <w:bottom w:val="single" w:sz="4" w:space="0" w:color="auto"/>
              <w:right w:val="single" w:sz="4" w:space="0" w:color="auto"/>
            </w:tcBorders>
          </w:tcPr>
          <w:p w14:paraId="41960EE8" w14:textId="77777777" w:rsidR="0058063F" w:rsidRPr="006C1131" w:rsidRDefault="0058063F" w:rsidP="00C92809">
            <w:pPr>
              <w:jc w:val="center"/>
              <w:rPr>
                <w:rFonts w:eastAsia="Calibri"/>
                <w:b/>
                <w:sz w:val="16"/>
                <w:szCs w:val="16"/>
              </w:rPr>
            </w:pPr>
            <w:r w:rsidRPr="006C1131">
              <w:rPr>
                <w:rFonts w:eastAsia="Calibri"/>
                <w:b/>
                <w:sz w:val="16"/>
                <w:szCs w:val="16"/>
              </w:rPr>
              <w:t>FONTE</w:t>
            </w:r>
          </w:p>
        </w:tc>
      </w:tr>
      <w:tr w:rsidR="0058063F" w:rsidRPr="006C1131" w14:paraId="7B06C231" w14:textId="77777777" w:rsidTr="00C92809">
        <w:trPr>
          <w:trHeight w:val="128"/>
        </w:trPr>
        <w:tc>
          <w:tcPr>
            <w:tcW w:w="993" w:type="dxa"/>
            <w:tcBorders>
              <w:top w:val="single" w:sz="4" w:space="0" w:color="auto"/>
              <w:left w:val="single" w:sz="4" w:space="0" w:color="auto"/>
              <w:bottom w:val="single" w:sz="4" w:space="0" w:color="auto"/>
              <w:right w:val="single" w:sz="4" w:space="0" w:color="auto"/>
            </w:tcBorders>
          </w:tcPr>
          <w:p w14:paraId="47A80789" w14:textId="77777777" w:rsidR="0058063F" w:rsidRPr="006C1131" w:rsidRDefault="0058063F" w:rsidP="00C92809">
            <w:pPr>
              <w:jc w:val="center"/>
              <w:rPr>
                <w:rFonts w:eastAsia="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435E7D1" w14:textId="77777777" w:rsidR="0058063F" w:rsidRPr="006C1131" w:rsidRDefault="0058063F" w:rsidP="00C92809">
            <w:pPr>
              <w:jc w:val="center"/>
              <w:rPr>
                <w:rFonts w:eastAsia="Calibri"/>
                <w:b/>
                <w:sz w:val="16"/>
                <w:szCs w:val="16"/>
              </w:rPr>
            </w:pPr>
          </w:p>
        </w:tc>
        <w:tc>
          <w:tcPr>
            <w:tcW w:w="820" w:type="dxa"/>
            <w:tcBorders>
              <w:top w:val="single" w:sz="4" w:space="0" w:color="auto"/>
              <w:left w:val="single" w:sz="4" w:space="0" w:color="auto"/>
              <w:bottom w:val="single" w:sz="4" w:space="0" w:color="auto"/>
              <w:right w:val="single" w:sz="4" w:space="0" w:color="auto"/>
            </w:tcBorders>
          </w:tcPr>
          <w:p w14:paraId="730AF69E" w14:textId="77777777" w:rsidR="0058063F" w:rsidRPr="006C1131" w:rsidRDefault="0058063F" w:rsidP="00C92809">
            <w:pPr>
              <w:jc w:val="center"/>
              <w:rPr>
                <w:rFonts w:eastAsia="Calibri"/>
                <w:b/>
                <w:sz w:val="16"/>
                <w:szCs w:val="16"/>
              </w:rPr>
            </w:pPr>
          </w:p>
        </w:tc>
        <w:tc>
          <w:tcPr>
            <w:tcW w:w="901" w:type="dxa"/>
            <w:tcBorders>
              <w:top w:val="single" w:sz="4" w:space="0" w:color="auto"/>
              <w:left w:val="single" w:sz="4" w:space="0" w:color="auto"/>
              <w:bottom w:val="single" w:sz="4" w:space="0" w:color="auto"/>
              <w:right w:val="single" w:sz="4" w:space="0" w:color="auto"/>
            </w:tcBorders>
          </w:tcPr>
          <w:p w14:paraId="06A4065C" w14:textId="77777777" w:rsidR="0058063F" w:rsidRPr="006C1131" w:rsidRDefault="0058063F" w:rsidP="00C92809">
            <w:pPr>
              <w:jc w:val="center"/>
              <w:rPr>
                <w:rFonts w:eastAsia="Calibri"/>
                <w:b/>
                <w:sz w:val="16"/>
                <w:szCs w:val="16"/>
              </w:rPr>
            </w:pPr>
          </w:p>
        </w:tc>
        <w:tc>
          <w:tcPr>
            <w:tcW w:w="1004" w:type="dxa"/>
            <w:tcBorders>
              <w:top w:val="single" w:sz="4" w:space="0" w:color="auto"/>
              <w:left w:val="single" w:sz="4" w:space="0" w:color="auto"/>
              <w:bottom w:val="single" w:sz="4" w:space="0" w:color="auto"/>
              <w:right w:val="single" w:sz="4" w:space="0" w:color="auto"/>
            </w:tcBorders>
          </w:tcPr>
          <w:p w14:paraId="5D94ADBE" w14:textId="77777777" w:rsidR="0058063F" w:rsidRPr="006C1131" w:rsidRDefault="0058063F" w:rsidP="00C92809">
            <w:pPr>
              <w:jc w:val="center"/>
              <w:rPr>
                <w:rFonts w:eastAsia="Calibri"/>
                <w:b/>
                <w:sz w:val="16"/>
                <w:szCs w:val="16"/>
              </w:rPr>
            </w:pPr>
          </w:p>
        </w:tc>
        <w:tc>
          <w:tcPr>
            <w:tcW w:w="1197" w:type="dxa"/>
            <w:tcBorders>
              <w:top w:val="single" w:sz="4" w:space="0" w:color="auto"/>
              <w:left w:val="single" w:sz="4" w:space="0" w:color="auto"/>
              <w:bottom w:val="single" w:sz="4" w:space="0" w:color="auto"/>
              <w:right w:val="single" w:sz="4" w:space="0" w:color="auto"/>
            </w:tcBorders>
          </w:tcPr>
          <w:p w14:paraId="2BDA4650" w14:textId="77777777" w:rsidR="0058063F" w:rsidRPr="006C1131" w:rsidRDefault="0058063F" w:rsidP="00C92809">
            <w:pPr>
              <w:rPr>
                <w:rFonts w:eastAsia="Calibri"/>
                <w:b/>
                <w:sz w:val="16"/>
                <w:szCs w:val="16"/>
              </w:rPr>
            </w:pPr>
          </w:p>
        </w:tc>
        <w:tc>
          <w:tcPr>
            <w:tcW w:w="1114" w:type="dxa"/>
            <w:tcBorders>
              <w:top w:val="single" w:sz="4" w:space="0" w:color="auto"/>
              <w:left w:val="single" w:sz="4" w:space="0" w:color="auto"/>
              <w:bottom w:val="single" w:sz="4" w:space="0" w:color="auto"/>
              <w:right w:val="single" w:sz="4" w:space="0" w:color="auto"/>
            </w:tcBorders>
          </w:tcPr>
          <w:p w14:paraId="6FC8414D" w14:textId="77777777" w:rsidR="0058063F" w:rsidRPr="006C1131" w:rsidRDefault="0058063F" w:rsidP="00C92809">
            <w:pPr>
              <w:jc w:val="center"/>
              <w:rPr>
                <w:rFonts w:eastAsia="Calibri"/>
                <w:b/>
                <w:sz w:val="16"/>
                <w:szCs w:val="16"/>
              </w:rPr>
            </w:pPr>
          </w:p>
        </w:tc>
        <w:tc>
          <w:tcPr>
            <w:tcW w:w="1199" w:type="dxa"/>
            <w:tcBorders>
              <w:top w:val="single" w:sz="4" w:space="0" w:color="auto"/>
              <w:left w:val="single" w:sz="4" w:space="0" w:color="auto"/>
              <w:bottom w:val="single" w:sz="4" w:space="0" w:color="auto"/>
              <w:right w:val="single" w:sz="4" w:space="0" w:color="auto"/>
            </w:tcBorders>
          </w:tcPr>
          <w:p w14:paraId="707E29CB" w14:textId="77777777" w:rsidR="0058063F" w:rsidRPr="006C1131" w:rsidRDefault="0058063F" w:rsidP="00C92809">
            <w:pPr>
              <w:jc w:val="center"/>
              <w:rPr>
                <w:rFonts w:eastAsia="Calibri"/>
                <w:b/>
                <w:sz w:val="16"/>
                <w:szCs w:val="16"/>
              </w:rPr>
            </w:pPr>
          </w:p>
        </w:tc>
        <w:tc>
          <w:tcPr>
            <w:tcW w:w="1136" w:type="dxa"/>
            <w:tcBorders>
              <w:top w:val="single" w:sz="4" w:space="0" w:color="auto"/>
              <w:left w:val="single" w:sz="4" w:space="0" w:color="auto"/>
              <w:bottom w:val="single" w:sz="4" w:space="0" w:color="auto"/>
              <w:right w:val="single" w:sz="4" w:space="0" w:color="auto"/>
            </w:tcBorders>
          </w:tcPr>
          <w:p w14:paraId="331656A5" w14:textId="77777777" w:rsidR="0058063F" w:rsidRPr="006C1131" w:rsidRDefault="0058063F" w:rsidP="00C92809">
            <w:pPr>
              <w:jc w:val="center"/>
              <w:rPr>
                <w:rFonts w:eastAsia="Calibri"/>
                <w:b/>
                <w:sz w:val="16"/>
                <w:szCs w:val="16"/>
              </w:rPr>
            </w:pPr>
          </w:p>
        </w:tc>
      </w:tr>
    </w:tbl>
    <w:p w14:paraId="4D54D23A" w14:textId="77777777" w:rsidR="0058063F" w:rsidRPr="00C43CE0" w:rsidRDefault="0058063F" w:rsidP="0058063F">
      <w:pPr>
        <w:tabs>
          <w:tab w:val="left" w:pos="587"/>
        </w:tabs>
        <w:spacing w:before="11"/>
        <w:ind w:right="915"/>
        <w:rPr>
          <w:rFonts w:eastAsia="Arial"/>
          <w:b/>
        </w:rPr>
      </w:pPr>
    </w:p>
    <w:p w14:paraId="4A11E1CC" w14:textId="77777777" w:rsidR="0058063F" w:rsidRDefault="0058063F" w:rsidP="0058063F">
      <w:pPr>
        <w:tabs>
          <w:tab w:val="left" w:pos="587"/>
        </w:tabs>
        <w:spacing w:before="11"/>
        <w:ind w:left="-397" w:right="915"/>
        <w:rPr>
          <w:b/>
          <w:color w:val="000000"/>
          <w:sz w:val="24"/>
          <w:szCs w:val="24"/>
        </w:rPr>
      </w:pPr>
      <w:r>
        <w:rPr>
          <w:b/>
          <w:bCs/>
          <w:sz w:val="24"/>
          <w:szCs w:val="24"/>
        </w:rPr>
        <w:t>CLÁUSULA</w:t>
      </w:r>
      <w:r w:rsidRPr="00885510">
        <w:rPr>
          <w:b/>
          <w:color w:val="000000"/>
          <w:sz w:val="24"/>
          <w:szCs w:val="24"/>
        </w:rPr>
        <w:t xml:space="preserve"> </w:t>
      </w:r>
      <w:r>
        <w:rPr>
          <w:b/>
          <w:color w:val="000000"/>
          <w:sz w:val="24"/>
          <w:szCs w:val="24"/>
        </w:rPr>
        <w:t xml:space="preserve">DECIMA - </w:t>
      </w:r>
      <w:r w:rsidRPr="00885510">
        <w:rPr>
          <w:b/>
          <w:color w:val="000000"/>
          <w:sz w:val="24"/>
          <w:szCs w:val="24"/>
        </w:rPr>
        <w:t>DAS INFRAÇÕES E SANÇÕES ADMINISTRATIVAS</w:t>
      </w:r>
    </w:p>
    <w:p w14:paraId="2B102A13" w14:textId="77777777" w:rsidR="0058063F" w:rsidRPr="00B83330" w:rsidRDefault="0058063F" w:rsidP="0058063F">
      <w:pPr>
        <w:pStyle w:val="PargrafodaLista"/>
        <w:widowControl w:val="0"/>
        <w:numPr>
          <w:ilvl w:val="1"/>
          <w:numId w:val="33"/>
        </w:numPr>
        <w:tabs>
          <w:tab w:val="left" w:pos="284"/>
          <w:tab w:val="left" w:pos="587"/>
        </w:tabs>
        <w:autoSpaceDE w:val="0"/>
        <w:autoSpaceDN w:val="0"/>
        <w:spacing w:before="11" w:after="0" w:line="240" w:lineRule="auto"/>
        <w:ind w:left="-397" w:right="-113" w:firstLine="0"/>
        <w:jc w:val="both"/>
        <w:rPr>
          <w:rFonts w:ascii="Times New Roman" w:hAnsi="Times New Roman" w:cs="Times New Roman"/>
          <w:color w:val="000000"/>
          <w:sz w:val="24"/>
          <w:szCs w:val="24"/>
        </w:rPr>
      </w:pPr>
      <w:r w:rsidRPr="00B83330">
        <w:rPr>
          <w:rFonts w:ascii="Times New Roman" w:hAnsi="Times New Roman" w:cs="Times New Roman"/>
          <w:color w:val="000000"/>
          <w:sz w:val="24"/>
          <w:szCs w:val="24"/>
        </w:rPr>
        <w:t>As infrações e sanções administrativa será aplicada ao contratado conforme o previsto nos artigos 155 e 156 da lei nº 14. 133/2021;</w:t>
      </w:r>
    </w:p>
    <w:p w14:paraId="262AE203" w14:textId="77777777" w:rsidR="0058063F" w:rsidRPr="00B83330" w:rsidRDefault="0058063F" w:rsidP="0058063F">
      <w:pPr>
        <w:pStyle w:val="PargrafodaLista"/>
        <w:widowControl w:val="0"/>
        <w:numPr>
          <w:ilvl w:val="1"/>
          <w:numId w:val="33"/>
        </w:numPr>
        <w:tabs>
          <w:tab w:val="left" w:pos="284"/>
          <w:tab w:val="left" w:pos="587"/>
        </w:tabs>
        <w:autoSpaceDE w:val="0"/>
        <w:autoSpaceDN w:val="0"/>
        <w:spacing w:before="11" w:after="0" w:line="240" w:lineRule="auto"/>
        <w:ind w:left="-397" w:right="-113" w:firstLine="0"/>
        <w:jc w:val="both"/>
        <w:rPr>
          <w:rFonts w:ascii="Times New Roman" w:hAnsi="Times New Roman" w:cs="Times New Roman"/>
          <w:sz w:val="24"/>
          <w:szCs w:val="24"/>
        </w:rPr>
      </w:pPr>
      <w:r w:rsidRPr="00B83330">
        <w:rPr>
          <w:rFonts w:ascii="Times New Roman" w:hAnsi="Times New Roman" w:cs="Times New Roman"/>
          <w:sz w:val="24"/>
          <w:szCs w:val="24"/>
        </w:rPr>
        <w:t>A aplicação das sanções previstas nos incisos III e IV do art. 156 Lei nº 14.133/2021,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62D4F07" w14:textId="77777777" w:rsidR="0058063F" w:rsidRPr="00B83330" w:rsidRDefault="0058063F" w:rsidP="0058063F">
      <w:pPr>
        <w:tabs>
          <w:tab w:val="left" w:pos="587"/>
        </w:tabs>
        <w:spacing w:before="11"/>
        <w:ind w:left="-397" w:right="-113"/>
        <w:jc w:val="both"/>
        <w:rPr>
          <w:rFonts w:eastAsia="Arial"/>
          <w:sz w:val="24"/>
          <w:szCs w:val="24"/>
        </w:rPr>
      </w:pPr>
    </w:p>
    <w:p w14:paraId="233D9364" w14:textId="77777777" w:rsidR="0058063F" w:rsidRDefault="0058063F" w:rsidP="0058063F">
      <w:pPr>
        <w:pStyle w:val="PargrafodaLista"/>
        <w:widowControl w:val="0"/>
        <w:numPr>
          <w:ilvl w:val="1"/>
          <w:numId w:val="33"/>
        </w:numPr>
        <w:tabs>
          <w:tab w:val="left" w:pos="284"/>
        </w:tabs>
        <w:autoSpaceDE w:val="0"/>
        <w:autoSpaceDN w:val="0"/>
        <w:spacing w:before="11" w:after="0" w:line="240" w:lineRule="auto"/>
        <w:ind w:left="-397" w:right="-113" w:firstLine="0"/>
        <w:jc w:val="both"/>
        <w:rPr>
          <w:rFonts w:ascii="Times New Roman" w:hAnsi="Times New Roman" w:cs="Times New Roman"/>
          <w:sz w:val="24"/>
          <w:szCs w:val="24"/>
        </w:rPr>
      </w:pPr>
      <w:r w:rsidRPr="00B83330">
        <w:rPr>
          <w:rFonts w:ascii="Times New Roman" w:hAnsi="Times New Roman" w:cs="Times New Roman"/>
          <w:sz w:val="24"/>
          <w:szCs w:val="24"/>
        </w:rPr>
        <w:t>Em órgão ou entidade da Administração Pública cujo quadro funcional não seja formado de servidores estatutários, a comissão a que se refere ao item anterior será composta de 2 (dois) ou mais empregados públicos pertencentes aos seus quadros permanentes, preferencialmente com, no mínimo, 3 (três) anos de tempo de serviço no órgão ou entidade.</w:t>
      </w:r>
    </w:p>
    <w:p w14:paraId="3D32F39F" w14:textId="77777777" w:rsidR="00817191" w:rsidRPr="00817191" w:rsidRDefault="00817191" w:rsidP="00817191">
      <w:pPr>
        <w:pStyle w:val="PargrafodaLista"/>
        <w:rPr>
          <w:rFonts w:ascii="Times New Roman" w:hAnsi="Times New Roman" w:cs="Times New Roman"/>
          <w:sz w:val="24"/>
          <w:szCs w:val="24"/>
        </w:rPr>
      </w:pPr>
    </w:p>
    <w:p w14:paraId="0C4C209F" w14:textId="77777777" w:rsidR="0058063F" w:rsidRPr="00885510" w:rsidRDefault="0058063F" w:rsidP="0058063F">
      <w:pPr>
        <w:tabs>
          <w:tab w:val="left" w:pos="587"/>
        </w:tabs>
        <w:spacing w:before="11"/>
        <w:ind w:left="-426" w:right="915"/>
        <w:rPr>
          <w:rFonts w:eastAsia="Arial"/>
          <w:b/>
          <w:sz w:val="24"/>
          <w:szCs w:val="24"/>
        </w:rPr>
      </w:pPr>
      <w:r>
        <w:rPr>
          <w:b/>
          <w:bCs/>
          <w:sz w:val="24"/>
          <w:szCs w:val="24"/>
        </w:rPr>
        <w:t>CLÁUSULA</w:t>
      </w:r>
      <w:r w:rsidRPr="00885510">
        <w:rPr>
          <w:rFonts w:eastAsia="Arial"/>
          <w:b/>
          <w:sz w:val="24"/>
          <w:szCs w:val="24"/>
        </w:rPr>
        <w:t xml:space="preserve"> </w:t>
      </w:r>
      <w:r>
        <w:rPr>
          <w:rFonts w:eastAsia="Arial"/>
          <w:b/>
          <w:sz w:val="24"/>
          <w:szCs w:val="24"/>
        </w:rPr>
        <w:t xml:space="preserve">DECIMA PRIMEIRA - </w:t>
      </w:r>
      <w:r w:rsidRPr="00885510">
        <w:rPr>
          <w:rFonts w:eastAsia="Arial"/>
          <w:b/>
          <w:sz w:val="24"/>
          <w:szCs w:val="24"/>
        </w:rPr>
        <w:t>DOS RECURSOS ADMINISTRATIVOS</w:t>
      </w:r>
    </w:p>
    <w:p w14:paraId="5F8C3D91" w14:textId="2DD2C407" w:rsidR="0058063F" w:rsidRPr="00875588" w:rsidRDefault="0058063F" w:rsidP="0058063F">
      <w:pPr>
        <w:pStyle w:val="NormalWeb"/>
        <w:numPr>
          <w:ilvl w:val="1"/>
          <w:numId w:val="34"/>
        </w:numPr>
        <w:tabs>
          <w:tab w:val="left" w:pos="284"/>
        </w:tabs>
        <w:spacing w:before="225" w:beforeAutospacing="0" w:after="225" w:afterAutospacing="0" w:line="240" w:lineRule="auto"/>
        <w:ind w:left="-426" w:firstLine="0"/>
        <w:jc w:val="both"/>
        <w:rPr>
          <w:color w:val="000000"/>
        </w:rPr>
      </w:pPr>
      <w:r w:rsidRPr="00875588">
        <w:rPr>
          <w:color w:val="000000"/>
        </w:rPr>
        <w:t xml:space="preserve">Da aplicação das sanções previstas nos incisos I, II e III do art. 156 da Lei 14.133/2021 caberá recurso no prazo de 15 (quinze) </w:t>
      </w:r>
      <w:r w:rsidR="00817191" w:rsidRPr="00875588">
        <w:rPr>
          <w:color w:val="000000"/>
        </w:rPr>
        <w:t>Dias</w:t>
      </w:r>
      <w:r w:rsidRPr="00875588">
        <w:rPr>
          <w:color w:val="000000"/>
        </w:rPr>
        <w:t xml:space="preserve"> úteis, contado da data da intimação conforme art. 166 da lei 14.133/2021;</w:t>
      </w:r>
    </w:p>
    <w:p w14:paraId="2222BA4C" w14:textId="65218B8C" w:rsidR="0058063F" w:rsidRPr="00875588" w:rsidRDefault="0058063F" w:rsidP="0058063F">
      <w:pPr>
        <w:pStyle w:val="NormalWeb"/>
        <w:numPr>
          <w:ilvl w:val="1"/>
          <w:numId w:val="34"/>
        </w:numPr>
        <w:tabs>
          <w:tab w:val="left" w:pos="284"/>
        </w:tabs>
        <w:spacing w:before="225" w:beforeAutospacing="0" w:after="225" w:afterAutospacing="0" w:line="240" w:lineRule="auto"/>
        <w:ind w:left="-426" w:firstLine="0"/>
        <w:jc w:val="both"/>
        <w:rPr>
          <w:color w:val="000000"/>
        </w:rPr>
      </w:pPr>
      <w:r w:rsidRPr="00875588">
        <w:rPr>
          <w:color w:val="000000"/>
        </w:rPr>
        <w:t>O recurso de que trata o </w:t>
      </w:r>
      <w:r w:rsidRPr="00875588">
        <w:rPr>
          <w:bCs/>
          <w:color w:val="000000"/>
        </w:rPr>
        <w:t>item anterior</w:t>
      </w:r>
      <w:r w:rsidRPr="00875588">
        <w:rPr>
          <w:color w:val="000000"/>
        </w:rPr>
        <w:t xml:space="preserve"> será dirigido à autoridade que tiver proferido a decisão recorrida, que, se não a reconsiderar no prazo de 5 (cinco) dias úteis, encaminhará o recurso com </w:t>
      </w:r>
      <w:r w:rsidR="00817191" w:rsidRPr="00875588">
        <w:rPr>
          <w:color w:val="000000"/>
        </w:rPr>
        <w:t>suas</w:t>
      </w:r>
      <w:r w:rsidRPr="00875588">
        <w:rPr>
          <w:color w:val="000000"/>
        </w:rPr>
        <w:t xml:space="preserve"> motivação à autoridade superior, a qual deverá proferir </w:t>
      </w:r>
      <w:r w:rsidR="00817191" w:rsidRPr="00875588">
        <w:rPr>
          <w:color w:val="000000"/>
        </w:rPr>
        <w:t>suas</w:t>
      </w:r>
      <w:r w:rsidRPr="00875588">
        <w:rPr>
          <w:color w:val="000000"/>
        </w:rPr>
        <w:t xml:space="preserve"> decisão no prazo máximo de 20 (vinte) dias úteis, contado do recebimento dos autos;</w:t>
      </w:r>
    </w:p>
    <w:p w14:paraId="2951A830" w14:textId="41BB8AD9" w:rsidR="0058063F" w:rsidRPr="00875588" w:rsidRDefault="0058063F" w:rsidP="0058063F">
      <w:pPr>
        <w:pStyle w:val="NormalWeb"/>
        <w:numPr>
          <w:ilvl w:val="1"/>
          <w:numId w:val="34"/>
        </w:numPr>
        <w:tabs>
          <w:tab w:val="left" w:pos="284"/>
        </w:tabs>
        <w:spacing w:before="225" w:beforeAutospacing="0" w:after="225" w:afterAutospacing="0" w:line="240" w:lineRule="auto"/>
        <w:ind w:left="-426" w:hanging="6"/>
        <w:jc w:val="both"/>
        <w:rPr>
          <w:color w:val="000000"/>
        </w:rPr>
      </w:pPr>
      <w:r w:rsidRPr="00875588">
        <w:rPr>
          <w:color w:val="000000"/>
        </w:rPr>
        <w:t xml:space="preserve">Da aplicação da </w:t>
      </w:r>
      <w:r w:rsidR="00817191" w:rsidRPr="00875588">
        <w:rPr>
          <w:color w:val="000000"/>
        </w:rPr>
        <w:t>sanções</w:t>
      </w:r>
      <w:r w:rsidRPr="00875588">
        <w:rPr>
          <w:color w:val="000000"/>
        </w:rPr>
        <w:t xml:space="preserve"> </w:t>
      </w:r>
      <w:r w:rsidR="00817191" w:rsidRPr="00875588">
        <w:rPr>
          <w:color w:val="000000"/>
        </w:rPr>
        <w:t>previstas</w:t>
      </w:r>
      <w:r w:rsidRPr="00875588">
        <w:rPr>
          <w:color w:val="000000"/>
        </w:rPr>
        <w:t xml:space="preserve"> no </w:t>
      </w:r>
      <w:r w:rsidR="00817191" w:rsidRPr="00875588">
        <w:rPr>
          <w:color w:val="000000"/>
        </w:rPr>
        <w:t>incisos</w:t>
      </w:r>
      <w:r w:rsidRPr="00875588">
        <w:rPr>
          <w:color w:val="000000"/>
        </w:rPr>
        <w:t xml:space="preserve"> IV do art. 156 da lei 14.133/2021 caberá apenas pedido de reconsideração, que deverá ser apresentado no prazo de 15 (quinze) dias úteis, contado da data da intimação, e decidido no prazo máximo de 20 (vinte) dias úteis, contado do seu recebimento conforme art. 167 da lei 14.133/2021;</w:t>
      </w:r>
    </w:p>
    <w:p w14:paraId="3CAE0437" w14:textId="7CB71535" w:rsidR="0058063F" w:rsidRPr="00875588" w:rsidRDefault="0058063F" w:rsidP="0058063F">
      <w:pPr>
        <w:pStyle w:val="NormalWeb"/>
        <w:numPr>
          <w:ilvl w:val="1"/>
          <w:numId w:val="34"/>
        </w:numPr>
        <w:tabs>
          <w:tab w:val="left" w:pos="284"/>
        </w:tabs>
        <w:spacing w:before="225" w:beforeAutospacing="0" w:after="225" w:afterAutospacing="0" w:line="240" w:lineRule="auto"/>
        <w:ind w:left="-426" w:hanging="6"/>
        <w:jc w:val="both"/>
        <w:rPr>
          <w:color w:val="000000"/>
        </w:rPr>
      </w:pPr>
      <w:r w:rsidRPr="00875588">
        <w:rPr>
          <w:color w:val="000000"/>
        </w:rPr>
        <w:t xml:space="preserve">O recurso e o pedido de reconsideração terão efeito suspensivo do ato ou da decisão recorrida </w:t>
      </w:r>
      <w:r w:rsidR="000F4CD8" w:rsidRPr="00875588">
        <w:rPr>
          <w:color w:val="000000"/>
        </w:rPr>
        <w:t>ate</w:t>
      </w:r>
      <w:r w:rsidRPr="00875588">
        <w:rPr>
          <w:color w:val="000000"/>
        </w:rPr>
        <w:t xml:space="preserve"> que sobrevenha decisão final da autoridade competente conforme art. 168 da lei 14.133/2021;</w:t>
      </w:r>
    </w:p>
    <w:p w14:paraId="7AE49675" w14:textId="5F607FA7" w:rsidR="0058063F" w:rsidRPr="00875588" w:rsidRDefault="0058063F" w:rsidP="0058063F">
      <w:pPr>
        <w:pStyle w:val="NormalWeb"/>
        <w:numPr>
          <w:ilvl w:val="1"/>
          <w:numId w:val="34"/>
        </w:numPr>
        <w:tabs>
          <w:tab w:val="left" w:pos="284"/>
        </w:tabs>
        <w:spacing w:before="225" w:beforeAutospacing="0" w:after="225" w:afterAutospacing="0" w:line="240" w:lineRule="auto"/>
        <w:ind w:left="-426" w:firstLine="0"/>
        <w:jc w:val="both"/>
        <w:rPr>
          <w:color w:val="000000"/>
        </w:rPr>
      </w:pPr>
      <w:r w:rsidRPr="00875588">
        <w:rPr>
          <w:color w:val="000000"/>
        </w:rPr>
        <w:t xml:space="preserve">Na elaboração de suas decisões, a autoridade competente será auxiliada pelo órgão de assessoramento </w:t>
      </w:r>
      <w:r w:rsidR="000F4CD8">
        <w:rPr>
          <w:color w:val="000000"/>
        </w:rPr>
        <w:t>jurídico</w:t>
      </w:r>
      <w:r w:rsidRPr="00875588">
        <w:rPr>
          <w:color w:val="000000"/>
        </w:rPr>
        <w:t>, que deverá dirimir dúvidas e subsidiá-la com as informações necessárias.</w:t>
      </w:r>
    </w:p>
    <w:p w14:paraId="2E6CF699" w14:textId="77777777" w:rsidR="0058063F" w:rsidRPr="00C43CE0" w:rsidRDefault="0058063F" w:rsidP="0058063F">
      <w:pPr>
        <w:pStyle w:val="TextosemFormatao1"/>
        <w:ind w:left="-426"/>
        <w:rPr>
          <w:rFonts w:ascii="Times New Roman" w:eastAsia="Arial" w:hAnsi="Times New Roman" w:cs="Times New Roman"/>
          <w:b/>
          <w:bCs/>
          <w:color w:val="auto"/>
          <w:sz w:val="24"/>
          <w:szCs w:val="24"/>
          <w:lang w:val="pt-PT"/>
        </w:rPr>
      </w:pPr>
      <w:r>
        <w:rPr>
          <w:rFonts w:ascii="Times New Roman" w:hAnsi="Times New Roman" w:cs="Times New Roman"/>
          <w:b/>
          <w:bCs/>
          <w:sz w:val="24"/>
          <w:szCs w:val="24"/>
        </w:rPr>
        <w:t>CLÁUSULA</w:t>
      </w:r>
      <w:r w:rsidRPr="00C43CE0">
        <w:rPr>
          <w:rFonts w:ascii="Times New Roman" w:hAnsi="Times New Roman" w:cs="Times New Roman"/>
          <w:b/>
          <w:sz w:val="24"/>
          <w:szCs w:val="24"/>
        </w:rPr>
        <w:t xml:space="preserve"> </w:t>
      </w:r>
      <w:r>
        <w:rPr>
          <w:rFonts w:ascii="Times New Roman" w:hAnsi="Times New Roman" w:cs="Times New Roman"/>
          <w:b/>
          <w:sz w:val="24"/>
          <w:szCs w:val="24"/>
        </w:rPr>
        <w:t xml:space="preserve">DECIMA SEGUNDA - </w:t>
      </w:r>
      <w:r w:rsidRPr="00C43CE0">
        <w:rPr>
          <w:rFonts w:ascii="Times New Roman" w:hAnsi="Times New Roman" w:cs="Times New Roman"/>
          <w:b/>
          <w:sz w:val="24"/>
          <w:szCs w:val="24"/>
        </w:rPr>
        <w:t>DAS HIPÓTESES DE EXTINÇÃO DOS CONTRATOS</w:t>
      </w:r>
    </w:p>
    <w:p w14:paraId="253D1B3C" w14:textId="77777777" w:rsidR="0058063F" w:rsidRPr="00C43CE0" w:rsidRDefault="0058063F" w:rsidP="0058063F">
      <w:pPr>
        <w:pStyle w:val="TextosemFormatao1"/>
        <w:jc w:val="both"/>
        <w:rPr>
          <w:rFonts w:ascii="Times New Roman" w:eastAsia="Arial" w:hAnsi="Times New Roman" w:cs="Times New Roman"/>
          <w:bCs/>
          <w:color w:val="auto"/>
          <w:sz w:val="22"/>
          <w:szCs w:val="22"/>
          <w:lang w:val="pt-PT"/>
        </w:rPr>
      </w:pPr>
    </w:p>
    <w:p w14:paraId="344A837F" w14:textId="77777777" w:rsidR="0058063F" w:rsidRPr="00875588" w:rsidRDefault="0058063F" w:rsidP="0058063F">
      <w:pPr>
        <w:pStyle w:val="TextosemFormatao1"/>
        <w:ind w:left="-284" w:right="-4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A inexecução total ou parcial do Contrato ensejará sua rescisão, com as consequências contratuais, de acordo com o disposto nos Artigos 137 a 139 da Lei n.º 14.133/2021. Os casos de rescisão serão formalmente motivados nos autos do processo, assegurado o contraditório e a ampla defesa.</w:t>
      </w:r>
    </w:p>
    <w:p w14:paraId="29A3698B" w14:textId="77777777" w:rsidR="0058063F" w:rsidRPr="00C43CE0" w:rsidRDefault="0058063F" w:rsidP="0058063F">
      <w:pPr>
        <w:pStyle w:val="TextosemFormatao1"/>
        <w:jc w:val="both"/>
        <w:rPr>
          <w:rFonts w:ascii="Times New Roman" w:eastAsia="Arial" w:hAnsi="Times New Roman" w:cs="Times New Roman"/>
          <w:bCs/>
          <w:sz w:val="22"/>
          <w:szCs w:val="22"/>
        </w:rPr>
      </w:pPr>
    </w:p>
    <w:p w14:paraId="7D14BB21" w14:textId="77777777" w:rsidR="0058063F" w:rsidRPr="00C43CE0" w:rsidRDefault="0058063F" w:rsidP="0058063F">
      <w:pPr>
        <w:pStyle w:val="TextosemFormatao1"/>
        <w:ind w:left="-284"/>
        <w:rPr>
          <w:rFonts w:ascii="Times New Roman" w:eastAsia="Arial" w:hAnsi="Times New Roman" w:cs="Times New Roman"/>
          <w:b/>
          <w:bCs/>
          <w:sz w:val="24"/>
          <w:szCs w:val="24"/>
        </w:rPr>
      </w:pPr>
      <w:r>
        <w:rPr>
          <w:rFonts w:ascii="Times New Roman" w:hAnsi="Times New Roman" w:cs="Times New Roman"/>
          <w:b/>
          <w:bCs/>
          <w:sz w:val="24"/>
          <w:szCs w:val="24"/>
        </w:rPr>
        <w:t>CLÁUSULA</w:t>
      </w:r>
      <w:r w:rsidRPr="00C43CE0">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DECIMA TERCEIRA - </w:t>
      </w:r>
      <w:r w:rsidRPr="00C43CE0">
        <w:rPr>
          <w:rFonts w:ascii="Times New Roman" w:eastAsia="Arial" w:hAnsi="Times New Roman" w:cs="Times New Roman"/>
          <w:b/>
          <w:bCs/>
          <w:sz w:val="24"/>
          <w:szCs w:val="24"/>
        </w:rPr>
        <w:t>DO ACOMPANHAMENTO E DA FISCALIZAÇÃO</w:t>
      </w:r>
    </w:p>
    <w:p w14:paraId="1F5BE5B0" w14:textId="77777777" w:rsidR="0058063F" w:rsidRPr="00C43CE0" w:rsidRDefault="0058063F" w:rsidP="0058063F">
      <w:pPr>
        <w:pStyle w:val="TextosemFormatao1"/>
        <w:rPr>
          <w:rFonts w:ascii="Times New Roman" w:eastAsia="Arial" w:hAnsi="Times New Roman" w:cs="Times New Roman"/>
          <w:b/>
          <w:bCs/>
        </w:rPr>
      </w:pPr>
    </w:p>
    <w:p w14:paraId="23875ECA" w14:textId="77777777" w:rsidR="0058063F" w:rsidRPr="00C43CE0" w:rsidRDefault="0058063F" w:rsidP="0058063F">
      <w:pPr>
        <w:pStyle w:val="TextosemFormatao1"/>
        <w:ind w:left="-284" w:right="-41"/>
        <w:jc w:val="both"/>
        <w:rPr>
          <w:rFonts w:ascii="Times New Roman" w:eastAsia="Arial" w:hAnsi="Times New Roman" w:cs="Times New Roman"/>
          <w:bCs/>
          <w:sz w:val="24"/>
          <w:szCs w:val="24"/>
        </w:rPr>
      </w:pPr>
      <w:r w:rsidRPr="00C43CE0">
        <w:rPr>
          <w:rFonts w:ascii="Times New Roman" w:eastAsia="Arial" w:hAnsi="Times New Roman" w:cs="Times New Roman"/>
          <w:bCs/>
          <w:sz w:val="24"/>
          <w:szCs w:val="24"/>
        </w:rPr>
        <w:t>A execução do contrato deverá ser acompanhada e fiscalizada por 1 (um) ou mais fiscais do contrato, representantes da Administração especialmente designados conforme requisitos estabelecidos no art. 7º da 14.133/2021, ou pelos respectivos substitutos, permitida a contratação de terceiros para assisti-los e subsidiá-los com informações pertinentes a essa atribuição, conforme o disposto no art. 117 da lei 14.133/2021.</w:t>
      </w:r>
    </w:p>
    <w:p w14:paraId="1B4C3AA9" w14:textId="77777777" w:rsidR="0058063F" w:rsidRPr="00C43CE0" w:rsidRDefault="0058063F" w:rsidP="0058063F">
      <w:pPr>
        <w:pStyle w:val="TextosemFormatao1"/>
        <w:jc w:val="both"/>
        <w:rPr>
          <w:rFonts w:ascii="Times New Roman" w:eastAsia="Arial" w:hAnsi="Times New Roman" w:cs="Times New Roman"/>
          <w:bCs/>
          <w:sz w:val="24"/>
          <w:szCs w:val="24"/>
        </w:rPr>
      </w:pPr>
    </w:p>
    <w:p w14:paraId="56731F9D" w14:textId="77777777" w:rsidR="0058063F" w:rsidRPr="00885510" w:rsidRDefault="0058063F" w:rsidP="0058063F">
      <w:pPr>
        <w:pStyle w:val="TextosemFormatao1"/>
        <w:ind w:left="-284"/>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QUARTA - DA PUBLICAÇÃO</w:t>
      </w:r>
    </w:p>
    <w:p w14:paraId="1990A90C" w14:textId="77777777" w:rsidR="0058063F" w:rsidRPr="00C43CE0" w:rsidRDefault="0058063F" w:rsidP="0058063F">
      <w:pPr>
        <w:pStyle w:val="TextosemFormatao1"/>
        <w:jc w:val="center"/>
        <w:rPr>
          <w:rFonts w:ascii="Times New Roman" w:eastAsia="Arial" w:hAnsi="Times New Roman" w:cs="Times New Roman"/>
          <w:b/>
          <w:bCs/>
          <w:sz w:val="22"/>
          <w:szCs w:val="22"/>
        </w:rPr>
      </w:pPr>
    </w:p>
    <w:p w14:paraId="5DB1F11F" w14:textId="77777777" w:rsidR="0058063F" w:rsidRPr="00875588" w:rsidRDefault="0058063F" w:rsidP="0058063F">
      <w:pPr>
        <w:pStyle w:val="TextosemFormatao1"/>
        <w:ind w:left="-284"/>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14.1</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Para a eficácia da contratação a mesma deverá ser publicada conforme o disposto no art. 43 Inciso I</w:t>
      </w:r>
      <w:r>
        <w:rPr>
          <w:rFonts w:ascii="Times New Roman" w:eastAsia="Arial" w:hAnsi="Times New Roman" w:cs="Times New Roman"/>
          <w:bCs/>
          <w:sz w:val="24"/>
          <w:szCs w:val="24"/>
        </w:rPr>
        <w:t xml:space="preserve"> e II do Decreto Municipal Nº.054</w:t>
      </w:r>
      <w:r w:rsidRPr="00875588">
        <w:rPr>
          <w:rFonts w:ascii="Times New Roman" w:eastAsia="Arial" w:hAnsi="Times New Roman" w:cs="Times New Roman"/>
          <w:bCs/>
          <w:sz w:val="24"/>
          <w:szCs w:val="24"/>
        </w:rPr>
        <w:t xml:space="preserve">/2022 que regulamenta a aplicação da lei federal nº 14. 133 de 1º de </w:t>
      </w:r>
      <w:r w:rsidRPr="00875588">
        <w:rPr>
          <w:rFonts w:ascii="Times New Roman" w:eastAsia="Arial" w:hAnsi="Times New Roman" w:cs="Times New Roman"/>
          <w:bCs/>
          <w:sz w:val="24"/>
          <w:szCs w:val="24"/>
        </w:rPr>
        <w:lastRenderedPageBreak/>
        <w:t xml:space="preserve">abril de 2021 no âmbito do município de </w:t>
      </w:r>
      <w:r>
        <w:rPr>
          <w:rFonts w:ascii="Times New Roman" w:eastAsia="Arial" w:hAnsi="Times New Roman" w:cs="Times New Roman"/>
          <w:bCs/>
          <w:sz w:val="24"/>
          <w:szCs w:val="24"/>
        </w:rPr>
        <w:t>Bernardo Sayão</w:t>
      </w:r>
      <w:r w:rsidRPr="00875588">
        <w:rPr>
          <w:rFonts w:ascii="Times New Roman" w:eastAsia="Arial" w:hAnsi="Times New Roman" w:cs="Times New Roman"/>
          <w:bCs/>
          <w:sz w:val="24"/>
          <w:szCs w:val="24"/>
        </w:rPr>
        <w:t xml:space="preserve">, Estado do Tocantins conforme segue: </w:t>
      </w:r>
    </w:p>
    <w:p w14:paraId="0E7C2235" w14:textId="77777777" w:rsidR="0058063F" w:rsidRPr="00875588" w:rsidRDefault="0058063F" w:rsidP="0058063F">
      <w:pPr>
        <w:pStyle w:val="TextosemFormatao1"/>
        <w:ind w:left="-284"/>
        <w:jc w:val="both"/>
        <w:rPr>
          <w:rFonts w:ascii="Times New Roman" w:eastAsia="Arial" w:hAnsi="Times New Roman" w:cs="Times New Roman"/>
          <w:bCs/>
          <w:sz w:val="24"/>
          <w:szCs w:val="24"/>
        </w:rPr>
      </w:pPr>
    </w:p>
    <w:p w14:paraId="4B390CF7" w14:textId="77777777" w:rsidR="0058063F" w:rsidRPr="00875588" w:rsidRDefault="0058063F" w:rsidP="0058063F">
      <w:pPr>
        <w:pStyle w:val="TextosemFormatao1"/>
        <w:ind w:left="-284"/>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14.2</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aviso, autorização ou extrato, a publicidade dar-se-á através de sua publicação no Diário Oficial do Município e no Diário Oficial da União, sem prejuízo de sua tempestiva disponibilização no sistema de acompanhamento de contratações do Tribunal de Contas local, se houver;</w:t>
      </w:r>
    </w:p>
    <w:p w14:paraId="66B34508" w14:textId="77777777" w:rsidR="0058063F" w:rsidRPr="00875588" w:rsidRDefault="0058063F" w:rsidP="0058063F">
      <w:pPr>
        <w:pStyle w:val="TextosemFormatao1"/>
        <w:ind w:left="-284"/>
        <w:jc w:val="both"/>
        <w:rPr>
          <w:rFonts w:ascii="Times New Roman" w:eastAsia="Arial" w:hAnsi="Times New Roman" w:cs="Times New Roman"/>
          <w:bCs/>
          <w:sz w:val="24"/>
          <w:szCs w:val="24"/>
        </w:rPr>
      </w:pPr>
    </w:p>
    <w:p w14:paraId="066C33EE" w14:textId="77777777" w:rsidR="0058063F" w:rsidRPr="00875588" w:rsidRDefault="0058063F" w:rsidP="0058063F">
      <w:pPr>
        <w:pStyle w:val="TextosemFormatao1"/>
        <w:ind w:left="-284"/>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14.3</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14:paraId="0010D3C8" w14:textId="77777777" w:rsidR="0058063F" w:rsidRDefault="0058063F" w:rsidP="0058063F">
      <w:pPr>
        <w:pStyle w:val="TextosemFormatao1"/>
        <w:jc w:val="both"/>
        <w:rPr>
          <w:rFonts w:ascii="Arial" w:eastAsia="Arial" w:hAnsi="Arial" w:cs="Arial"/>
          <w:bCs/>
          <w:sz w:val="22"/>
          <w:szCs w:val="22"/>
        </w:rPr>
      </w:pPr>
    </w:p>
    <w:p w14:paraId="20995A7A" w14:textId="77777777" w:rsidR="0058063F" w:rsidRPr="00885510" w:rsidRDefault="0058063F" w:rsidP="0058063F">
      <w:pPr>
        <w:pStyle w:val="TextosemFormatao1"/>
        <w:ind w:left="-284"/>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QUINTA - DISPOSIÇÕES FINAIS</w:t>
      </w:r>
    </w:p>
    <w:p w14:paraId="3630C45A" w14:textId="77777777" w:rsidR="0058063F" w:rsidRDefault="0058063F" w:rsidP="0058063F">
      <w:pPr>
        <w:pStyle w:val="TextosemFormatao1"/>
        <w:rPr>
          <w:rFonts w:ascii="Arial" w:eastAsia="Arial" w:hAnsi="Arial" w:cs="Arial"/>
          <w:b/>
          <w:bCs/>
          <w:sz w:val="24"/>
          <w:szCs w:val="24"/>
        </w:rPr>
      </w:pPr>
    </w:p>
    <w:p w14:paraId="07E9837F" w14:textId="77777777" w:rsidR="0058063F" w:rsidRDefault="0058063F" w:rsidP="0058063F">
      <w:pPr>
        <w:ind w:left="-284"/>
        <w:jc w:val="both"/>
      </w:pPr>
      <w:r w:rsidRPr="00406F53">
        <w:rPr>
          <w:bCs/>
          <w:sz w:val="24"/>
          <w:szCs w:val="24"/>
        </w:rPr>
        <w:t xml:space="preserve">Fica eleito o Foro da Comarca de </w:t>
      </w:r>
      <w:r>
        <w:rPr>
          <w:bCs/>
          <w:sz w:val="24"/>
          <w:szCs w:val="24"/>
        </w:rPr>
        <w:t>Colinas</w:t>
      </w:r>
      <w:r w:rsidRPr="00406F53">
        <w:rPr>
          <w:bCs/>
          <w:sz w:val="24"/>
          <w:szCs w:val="24"/>
        </w:rPr>
        <w:t xml:space="preserve"> - TO, para dirimir quaisquer dúvidas relativas ao cumprimento deste instrumento. E, por estarem assim justas e acertadas, celebram o presente Contrato em 03 (três) vias de igual teor, para um só efeito, sem rasuras ou emendas, o qual vai assinado pelas partes, as quais se obrigam a cumpri-lo.</w:t>
      </w:r>
    </w:p>
    <w:p w14:paraId="2466479A" w14:textId="77777777" w:rsidR="0058063F" w:rsidRDefault="0058063F" w:rsidP="0058063F">
      <w:pPr>
        <w:spacing w:after="0"/>
        <w:jc w:val="right"/>
        <w:rPr>
          <w:rFonts w:ascii="Times New Roman" w:hAnsi="Times New Roman" w:cs="Times New Roman"/>
          <w:sz w:val="24"/>
          <w:szCs w:val="24"/>
        </w:rPr>
      </w:pPr>
      <w:r w:rsidRPr="00D7703B">
        <w:rPr>
          <w:rFonts w:ascii="Times New Roman" w:hAnsi="Times New Roman" w:cs="Times New Roman"/>
          <w:sz w:val="24"/>
          <w:szCs w:val="24"/>
        </w:rPr>
        <w:t>Bernardo Sayão/TO, XX de XXXXX de 20</w:t>
      </w:r>
      <w:r>
        <w:rPr>
          <w:rFonts w:ascii="Times New Roman" w:hAnsi="Times New Roman" w:cs="Times New Roman"/>
          <w:sz w:val="24"/>
          <w:szCs w:val="24"/>
        </w:rPr>
        <w:t>XX</w:t>
      </w:r>
      <w:r w:rsidRPr="00D7703B">
        <w:rPr>
          <w:rFonts w:ascii="Times New Roman" w:hAnsi="Times New Roman" w:cs="Times New Roman"/>
          <w:sz w:val="24"/>
          <w:szCs w:val="24"/>
        </w:rPr>
        <w:t>.</w:t>
      </w:r>
    </w:p>
    <w:p w14:paraId="02D595B9" w14:textId="77777777" w:rsidR="0058063F" w:rsidRDefault="0058063F" w:rsidP="0058063F">
      <w:pPr>
        <w:spacing w:after="0"/>
        <w:jc w:val="right"/>
        <w:rPr>
          <w:rFonts w:ascii="Times New Roman" w:hAnsi="Times New Roman" w:cs="Times New Roman"/>
          <w:sz w:val="24"/>
          <w:szCs w:val="24"/>
        </w:rPr>
      </w:pPr>
    </w:p>
    <w:p w14:paraId="0EDF57A3" w14:textId="77777777" w:rsidR="0058063F" w:rsidRPr="002B728D" w:rsidRDefault="0058063F" w:rsidP="0058063F">
      <w:pPr>
        <w:spacing w:after="0"/>
        <w:jc w:val="center"/>
        <w:rPr>
          <w:rFonts w:ascii="Times New Roman" w:hAnsi="Times New Roman" w:cs="Times New Roman"/>
          <w:szCs w:val="24"/>
        </w:rPr>
      </w:pPr>
      <w:r w:rsidRPr="002B728D">
        <w:rPr>
          <w:rFonts w:ascii="Times New Roman" w:hAnsi="Times New Roman" w:cs="Times New Roman"/>
          <w:szCs w:val="24"/>
        </w:rPr>
        <w:t>______________________________________</w:t>
      </w:r>
    </w:p>
    <w:p w14:paraId="2931C967" w14:textId="77777777" w:rsidR="0058063F" w:rsidRPr="002B728D" w:rsidRDefault="0058063F" w:rsidP="0058063F">
      <w:pPr>
        <w:spacing w:after="0"/>
        <w:jc w:val="center"/>
        <w:rPr>
          <w:rFonts w:ascii="Times New Roman" w:hAnsi="Times New Roman" w:cs="Times New Roman"/>
          <w:b/>
          <w:bCs/>
          <w:szCs w:val="24"/>
        </w:rPr>
      </w:pPr>
      <w:r w:rsidRPr="002B728D">
        <w:rPr>
          <w:rFonts w:ascii="Times New Roman" w:hAnsi="Times New Roman" w:cs="Times New Roman"/>
          <w:b/>
          <w:bCs/>
          <w:szCs w:val="24"/>
        </w:rPr>
        <w:t>PREFEITURA MUNICIPAL DE BERNARDO SAYÃO/TO</w:t>
      </w:r>
    </w:p>
    <w:p w14:paraId="76084F4E" w14:textId="77777777" w:rsidR="0058063F" w:rsidRPr="002B728D" w:rsidRDefault="0058063F" w:rsidP="0058063F">
      <w:pPr>
        <w:spacing w:after="0"/>
        <w:jc w:val="center"/>
        <w:rPr>
          <w:rFonts w:ascii="Times New Roman" w:hAnsi="Times New Roman" w:cs="Times New Roman"/>
          <w:szCs w:val="24"/>
        </w:rPr>
      </w:pPr>
      <w:r w:rsidRPr="002B728D">
        <w:rPr>
          <w:rFonts w:ascii="Times New Roman" w:hAnsi="Times New Roman" w:cs="Times New Roman"/>
          <w:szCs w:val="24"/>
        </w:rPr>
        <w:t>CNPJ 25.086.596/0001-15</w:t>
      </w:r>
    </w:p>
    <w:p w14:paraId="37D749D7" w14:textId="77777777" w:rsidR="0058063F" w:rsidRPr="002B728D" w:rsidRDefault="0058063F" w:rsidP="0058063F">
      <w:pPr>
        <w:spacing w:after="0"/>
        <w:jc w:val="center"/>
        <w:rPr>
          <w:rFonts w:ascii="Times New Roman" w:hAnsi="Times New Roman" w:cs="Times New Roman"/>
          <w:b/>
          <w:szCs w:val="24"/>
        </w:rPr>
      </w:pPr>
      <w:r w:rsidRPr="002B728D">
        <w:rPr>
          <w:rFonts w:ascii="Times New Roman" w:hAnsi="Times New Roman" w:cs="Times New Roman"/>
          <w:szCs w:val="24"/>
        </w:rPr>
        <w:t>Osório Antunes Filho</w:t>
      </w:r>
    </w:p>
    <w:p w14:paraId="5938832A" w14:textId="77777777" w:rsidR="0058063F" w:rsidRPr="002B728D" w:rsidRDefault="0058063F" w:rsidP="0058063F">
      <w:pPr>
        <w:spacing w:after="0"/>
        <w:jc w:val="center"/>
        <w:rPr>
          <w:rFonts w:ascii="Times New Roman" w:hAnsi="Times New Roman" w:cs="Times New Roman"/>
          <w:szCs w:val="24"/>
        </w:rPr>
      </w:pPr>
      <w:r w:rsidRPr="002B728D">
        <w:rPr>
          <w:rFonts w:ascii="Times New Roman" w:hAnsi="Times New Roman" w:cs="Times New Roman"/>
          <w:szCs w:val="24"/>
        </w:rPr>
        <w:t>CONTRATANTE</w:t>
      </w:r>
    </w:p>
    <w:p w14:paraId="680CB5BA" w14:textId="77777777" w:rsidR="0058063F" w:rsidRPr="002B728D" w:rsidRDefault="0058063F" w:rsidP="0058063F">
      <w:pPr>
        <w:spacing w:after="0"/>
        <w:jc w:val="center"/>
        <w:rPr>
          <w:rFonts w:ascii="Times New Roman" w:eastAsia="Constantia" w:hAnsi="Times New Roman" w:cs="Times New Roman"/>
          <w:szCs w:val="24"/>
        </w:rPr>
      </w:pPr>
      <w:r w:rsidRPr="002B728D">
        <w:rPr>
          <w:rFonts w:ascii="Times New Roman" w:eastAsia="Constantia" w:hAnsi="Times New Roman" w:cs="Times New Roman"/>
          <w:szCs w:val="24"/>
        </w:rPr>
        <w:t>______________________________________</w:t>
      </w:r>
    </w:p>
    <w:p w14:paraId="4AA487BF" w14:textId="77777777" w:rsidR="0058063F" w:rsidRPr="002B728D" w:rsidRDefault="0058063F" w:rsidP="0058063F">
      <w:pPr>
        <w:spacing w:after="0"/>
        <w:jc w:val="center"/>
        <w:rPr>
          <w:rFonts w:ascii="Times New Roman" w:hAnsi="Times New Roman" w:cs="Times New Roman"/>
          <w:b/>
          <w:szCs w:val="24"/>
        </w:rPr>
      </w:pPr>
      <w:r w:rsidRPr="002B728D">
        <w:rPr>
          <w:rFonts w:ascii="Times New Roman" w:hAnsi="Times New Roman" w:cs="Times New Roman"/>
          <w:b/>
          <w:szCs w:val="24"/>
        </w:rPr>
        <w:t>XXXXXXXXXXXXXXXXXXXXXXXXXX</w:t>
      </w:r>
    </w:p>
    <w:p w14:paraId="24F888CC" w14:textId="77777777" w:rsidR="0058063F" w:rsidRPr="002B728D" w:rsidRDefault="0058063F" w:rsidP="0058063F">
      <w:pPr>
        <w:spacing w:after="0"/>
        <w:jc w:val="center"/>
        <w:rPr>
          <w:rFonts w:ascii="Times New Roman" w:hAnsi="Times New Roman" w:cs="Times New Roman"/>
          <w:szCs w:val="24"/>
        </w:rPr>
      </w:pPr>
      <w:r w:rsidRPr="002B728D">
        <w:rPr>
          <w:rFonts w:ascii="Times New Roman" w:hAnsi="Times New Roman" w:cs="Times New Roman"/>
          <w:szCs w:val="24"/>
        </w:rPr>
        <w:t>CNPJ Nº XXXXXXXXXXX</w:t>
      </w:r>
    </w:p>
    <w:p w14:paraId="6DA4CEDA" w14:textId="77777777" w:rsidR="0058063F" w:rsidRPr="002B728D" w:rsidRDefault="0058063F" w:rsidP="0058063F">
      <w:pPr>
        <w:spacing w:after="0"/>
        <w:jc w:val="center"/>
        <w:rPr>
          <w:rFonts w:ascii="Times New Roman" w:hAnsi="Times New Roman" w:cs="Times New Roman"/>
          <w:szCs w:val="24"/>
        </w:rPr>
      </w:pPr>
      <w:r w:rsidRPr="002B728D">
        <w:rPr>
          <w:rFonts w:ascii="Times New Roman" w:hAnsi="Times New Roman" w:cs="Times New Roman"/>
          <w:szCs w:val="24"/>
        </w:rPr>
        <w:t>CONTRATADO</w:t>
      </w:r>
    </w:p>
    <w:p w14:paraId="66A06BBE" w14:textId="77777777" w:rsidR="0058063F" w:rsidRPr="002B728D" w:rsidRDefault="0058063F" w:rsidP="0058063F">
      <w:pPr>
        <w:spacing w:after="0"/>
        <w:rPr>
          <w:rFonts w:ascii="Times New Roman" w:hAnsi="Times New Roman" w:cs="Times New Roman"/>
          <w:b/>
          <w:szCs w:val="24"/>
        </w:rPr>
      </w:pPr>
      <w:r w:rsidRPr="002B728D">
        <w:rPr>
          <w:rFonts w:ascii="Times New Roman" w:hAnsi="Times New Roman" w:cs="Times New Roman"/>
          <w:b/>
          <w:szCs w:val="24"/>
        </w:rPr>
        <w:t>TESTEMUNHAS:</w:t>
      </w:r>
    </w:p>
    <w:p w14:paraId="49E4B34B" w14:textId="70B44DE6" w:rsidR="0058063F" w:rsidRPr="002B728D" w:rsidRDefault="0058063F" w:rsidP="002B728D">
      <w:pPr>
        <w:spacing w:after="0"/>
        <w:rPr>
          <w:rFonts w:ascii="Times New Roman" w:hAnsi="Times New Roman" w:cs="Times New Roman"/>
          <w:b/>
          <w:bCs/>
          <w:szCs w:val="24"/>
        </w:rPr>
      </w:pPr>
      <w:r w:rsidRPr="002B728D">
        <w:rPr>
          <w:rFonts w:ascii="Times New Roman" w:hAnsi="Times New Roman" w:cs="Times New Roman"/>
          <w:szCs w:val="24"/>
        </w:rPr>
        <w:t>NOME:_____________________</w:t>
      </w:r>
      <w:r w:rsidR="002B728D">
        <w:rPr>
          <w:rFonts w:ascii="Times New Roman" w:hAnsi="Times New Roman" w:cs="Times New Roman"/>
          <w:szCs w:val="24"/>
        </w:rPr>
        <w:t>___________CPF:____________________________</w:t>
      </w:r>
    </w:p>
    <w:sectPr w:rsidR="0058063F" w:rsidRPr="002B728D" w:rsidSect="001136B1">
      <w:headerReference w:type="even" r:id="rId13"/>
      <w:headerReference w:type="default" r:id="rId14"/>
      <w:footerReference w:type="default" r:id="rId15"/>
      <w:headerReference w:type="first" r:id="rId16"/>
      <w:type w:val="continuous"/>
      <w:pgSz w:w="11906" w:h="16838"/>
      <w:pgMar w:top="2127" w:right="991" w:bottom="1560" w:left="1276" w:header="284" w:footer="708"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0DD11" w14:textId="77777777" w:rsidR="00556360" w:rsidRDefault="00556360" w:rsidP="00C47E8B">
      <w:pPr>
        <w:spacing w:after="0" w:line="240" w:lineRule="auto"/>
      </w:pPr>
      <w:r>
        <w:separator/>
      </w:r>
    </w:p>
  </w:endnote>
  <w:endnote w:type="continuationSeparator" w:id="0">
    <w:p w14:paraId="10890FB7" w14:textId="77777777" w:rsidR="00556360" w:rsidRDefault="00556360"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718916"/>
      <w:docPartObj>
        <w:docPartGallery w:val="Page Numbers (Bottom of Page)"/>
        <w:docPartUnique/>
      </w:docPartObj>
    </w:sdtPr>
    <w:sdtEndPr/>
    <w:sdtContent>
      <w:p w14:paraId="4B4FC649" w14:textId="3E994FEB" w:rsidR="00D36CCD" w:rsidRDefault="00D36CCD">
        <w:pPr>
          <w:pStyle w:val="Rodap"/>
          <w:jc w:val="right"/>
        </w:pPr>
        <w:r>
          <w:fldChar w:fldCharType="begin"/>
        </w:r>
        <w:r>
          <w:instrText>PAGE   \* MERGEFORMAT</w:instrText>
        </w:r>
        <w:r>
          <w:fldChar w:fldCharType="separate"/>
        </w:r>
        <w:r w:rsidR="00154677">
          <w:rPr>
            <w:noProof/>
          </w:rPr>
          <w:t>1</w:t>
        </w:r>
        <w:r>
          <w:fldChar w:fldCharType="end"/>
        </w:r>
      </w:p>
    </w:sdtContent>
  </w:sdt>
  <w:p w14:paraId="1C97B173" w14:textId="77777777" w:rsidR="00D36CCD" w:rsidRDefault="00D36C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5CF43" w14:textId="77777777" w:rsidR="00556360" w:rsidRDefault="00556360" w:rsidP="00C47E8B">
      <w:pPr>
        <w:spacing w:after="0" w:line="240" w:lineRule="auto"/>
      </w:pPr>
      <w:r>
        <w:separator/>
      </w:r>
    </w:p>
  </w:footnote>
  <w:footnote w:type="continuationSeparator" w:id="0">
    <w:p w14:paraId="0BAC92F0" w14:textId="77777777" w:rsidR="00556360" w:rsidRDefault="00556360"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3231F" w14:textId="0C48CA9A" w:rsidR="00D36CCD" w:rsidRDefault="00556360">
    <w:pPr>
      <w:pStyle w:val="Cabealho"/>
    </w:pPr>
    <w:r>
      <w:rPr>
        <w:noProof/>
      </w:rPr>
      <w:pict w14:anchorId="7224E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506" o:spid="_x0000_s2053" type="#_x0000_t136" style="position:absolute;margin-left:0;margin-top:0;width:528.5pt;height:151pt;rotation:315;z-index:-251648000;mso-position-horizontal:center;mso-position-horizontal-relative:margin;mso-position-vertical:center;mso-position-vertical-relative:margin" o:allowincell="f" fillcolor="red" stroked="f">
          <v:fill opacity=".5"/>
          <v:textpath style="font-family:&quot;ARIAL&quot;;font-size:1pt" string="MINU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7C17" w14:textId="3B53E14F" w:rsidR="00D36CCD" w:rsidRDefault="00D36CCD" w:rsidP="00CD7B11">
    <w:pPr>
      <w:pStyle w:val="Cabealho"/>
      <w:jc w:val="center"/>
    </w:pPr>
    <w:r w:rsidRPr="00587C7F">
      <w:rPr>
        <w:rFonts w:ascii="Calibri" w:eastAsia="Calibri" w:hAnsi="Calibri" w:cs="Times New Roman"/>
        <w:noProof/>
        <w:lang w:eastAsia="pt-BR"/>
      </w:rPr>
      <w:drawing>
        <wp:anchor distT="0" distB="0" distL="114300" distR="114300" simplePos="0" relativeHeight="251674624" behindDoc="1" locked="0" layoutInCell="1" allowOverlap="1" wp14:anchorId="55425BB4" wp14:editId="3F3D09CB">
          <wp:simplePos x="0" y="0"/>
          <wp:positionH relativeFrom="column">
            <wp:posOffset>5647055</wp:posOffset>
          </wp:positionH>
          <wp:positionV relativeFrom="paragraph">
            <wp:posOffset>-55880</wp:posOffset>
          </wp:positionV>
          <wp:extent cx="949325" cy="876300"/>
          <wp:effectExtent l="0" t="0" r="3175" b="0"/>
          <wp:wrapTight wrapText="bothSides">
            <wp:wrapPolygon edited="0">
              <wp:start x="0" y="0"/>
              <wp:lineTo x="0" y="21130"/>
              <wp:lineTo x="21239" y="21130"/>
              <wp:lineTo x="21239" y="0"/>
              <wp:lineTo x="0" y="0"/>
            </wp:wrapPolygon>
          </wp:wrapTight>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C8D">
      <w:rPr>
        <w:noProof/>
        <w:lang w:eastAsia="pt-BR"/>
      </w:rPr>
      <w:drawing>
        <wp:anchor distT="0" distB="0" distL="114300" distR="114300" simplePos="0" relativeHeight="251672576" behindDoc="0" locked="0" layoutInCell="1" allowOverlap="1" wp14:anchorId="40EAFE85" wp14:editId="01E9DA79">
          <wp:simplePos x="0" y="0"/>
          <wp:positionH relativeFrom="margin">
            <wp:posOffset>2519045</wp:posOffset>
          </wp:positionH>
          <wp:positionV relativeFrom="paragraph">
            <wp:posOffset>-57785</wp:posOffset>
          </wp:positionV>
          <wp:extent cx="789940" cy="60007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94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48608ED2" w:rsidR="00D36CCD" w:rsidRDefault="00D36CCD" w:rsidP="00CD7B11">
    <w:pPr>
      <w:pStyle w:val="Cabealho"/>
      <w:jc w:val="center"/>
    </w:pPr>
  </w:p>
  <w:p w14:paraId="2C1A0354" w14:textId="3149A058" w:rsidR="00D36CCD" w:rsidRDefault="00D36CCD" w:rsidP="00CD7B11">
    <w:pPr>
      <w:pStyle w:val="Cabealho"/>
      <w:jc w:val="center"/>
    </w:pPr>
  </w:p>
  <w:p w14:paraId="03AE1A56" w14:textId="77777777" w:rsidR="00D36CCD" w:rsidRPr="002B728D" w:rsidRDefault="00D36CCD" w:rsidP="00CD7B11">
    <w:pPr>
      <w:spacing w:after="0" w:line="240" w:lineRule="auto"/>
      <w:ind w:left="15" w:right="17"/>
      <w:jc w:val="center"/>
      <w:rPr>
        <w:rFonts w:ascii="Arial" w:hAnsi="Arial" w:cs="Arial"/>
        <w:b/>
        <w:szCs w:val="24"/>
      </w:rPr>
    </w:pPr>
    <w:r w:rsidRPr="002B728D">
      <w:rPr>
        <w:rFonts w:ascii="Arial" w:hAnsi="Arial" w:cs="Arial"/>
        <w:b/>
        <w:szCs w:val="24"/>
      </w:rPr>
      <w:t>PREFEITURA</w:t>
    </w:r>
    <w:r w:rsidRPr="002B728D">
      <w:rPr>
        <w:rFonts w:ascii="Arial" w:hAnsi="Arial" w:cs="Arial"/>
        <w:b/>
        <w:spacing w:val="69"/>
        <w:szCs w:val="24"/>
      </w:rPr>
      <w:t xml:space="preserve"> </w:t>
    </w:r>
    <w:r w:rsidRPr="002B728D">
      <w:rPr>
        <w:rFonts w:ascii="Arial" w:hAnsi="Arial" w:cs="Arial"/>
        <w:b/>
        <w:szCs w:val="24"/>
      </w:rPr>
      <w:t>MUNICIPAL</w:t>
    </w:r>
    <w:r w:rsidRPr="002B728D">
      <w:rPr>
        <w:rFonts w:ascii="Arial" w:hAnsi="Arial" w:cs="Arial"/>
        <w:b/>
        <w:spacing w:val="69"/>
        <w:szCs w:val="24"/>
      </w:rPr>
      <w:t xml:space="preserve"> </w:t>
    </w:r>
    <w:r w:rsidRPr="002B728D">
      <w:rPr>
        <w:rFonts w:ascii="Arial" w:hAnsi="Arial" w:cs="Arial"/>
        <w:b/>
        <w:szCs w:val="24"/>
      </w:rPr>
      <w:t>DE</w:t>
    </w:r>
    <w:r w:rsidRPr="002B728D">
      <w:rPr>
        <w:rFonts w:ascii="Arial" w:hAnsi="Arial" w:cs="Arial"/>
        <w:b/>
        <w:spacing w:val="68"/>
        <w:szCs w:val="24"/>
      </w:rPr>
      <w:t xml:space="preserve"> </w:t>
    </w:r>
    <w:r w:rsidRPr="002B728D">
      <w:rPr>
        <w:rFonts w:ascii="Arial" w:hAnsi="Arial" w:cs="Arial"/>
        <w:b/>
        <w:szCs w:val="24"/>
      </w:rPr>
      <w:t>BERNARDO SAYÃO</w:t>
    </w:r>
  </w:p>
  <w:p w14:paraId="4934FE14" w14:textId="77777777" w:rsidR="00D36CCD" w:rsidRPr="002B728D" w:rsidRDefault="00D36CCD" w:rsidP="00CD7B11">
    <w:pPr>
      <w:pStyle w:val="Corpodetexto"/>
      <w:spacing w:after="0" w:line="240" w:lineRule="auto"/>
      <w:ind w:left="18" w:right="17"/>
      <w:jc w:val="center"/>
      <w:rPr>
        <w:rFonts w:ascii="Arial" w:hAnsi="Arial" w:cs="Arial"/>
        <w:sz w:val="16"/>
        <w:szCs w:val="22"/>
        <w:lang w:val="pt-BR"/>
      </w:rPr>
    </w:pPr>
    <w:r w:rsidRPr="002B728D">
      <w:rPr>
        <w:rFonts w:ascii="Arial" w:hAnsi="Arial" w:cs="Arial"/>
        <w:sz w:val="16"/>
        <w:szCs w:val="22"/>
        <w:lang w:val="pt-BR"/>
      </w:rPr>
      <w:t>CNPJ:</w:t>
    </w:r>
    <w:r w:rsidRPr="002B728D">
      <w:rPr>
        <w:rFonts w:ascii="Arial" w:hAnsi="Arial" w:cs="Arial"/>
        <w:spacing w:val="-4"/>
        <w:sz w:val="16"/>
        <w:szCs w:val="22"/>
        <w:lang w:val="pt-BR"/>
      </w:rPr>
      <w:t xml:space="preserve"> </w:t>
    </w:r>
    <w:r w:rsidRPr="002B728D">
      <w:rPr>
        <w:rFonts w:ascii="Arial" w:hAnsi="Arial" w:cs="Arial"/>
        <w:sz w:val="16"/>
        <w:szCs w:val="22"/>
        <w:lang w:val="pt-BR"/>
      </w:rPr>
      <w:t>25.086.596/0001-15</w:t>
    </w:r>
  </w:p>
  <w:p w14:paraId="11041EE2" w14:textId="77777777" w:rsidR="00D36CCD" w:rsidRPr="002B728D" w:rsidRDefault="00D36CCD" w:rsidP="00CD7B11">
    <w:pPr>
      <w:pStyle w:val="Corpodetexto"/>
      <w:spacing w:after="0" w:line="240" w:lineRule="auto"/>
      <w:ind w:left="20" w:right="17"/>
      <w:jc w:val="center"/>
      <w:rPr>
        <w:rFonts w:ascii="Arial" w:hAnsi="Arial" w:cs="Arial"/>
        <w:sz w:val="16"/>
        <w:szCs w:val="22"/>
        <w:lang w:val="pt-BR"/>
      </w:rPr>
    </w:pPr>
    <w:r w:rsidRPr="002B728D">
      <w:rPr>
        <w:rFonts w:ascii="Arial" w:hAnsi="Arial" w:cs="Arial"/>
        <w:sz w:val="16"/>
        <w:szCs w:val="22"/>
        <w:lang w:val="pt-BR"/>
      </w:rPr>
      <w:t>AV. ANTONIO PESCONE, 378 – CENTRO - CEP: 77.755-000</w:t>
    </w:r>
  </w:p>
  <w:p w14:paraId="662180DE" w14:textId="77777777" w:rsidR="00D36CCD" w:rsidRPr="002B728D" w:rsidRDefault="00D36CCD" w:rsidP="00CD7B11">
    <w:pPr>
      <w:pStyle w:val="Corpodetexto"/>
      <w:spacing w:after="0" w:line="240" w:lineRule="auto"/>
      <w:ind w:left="20" w:right="17"/>
      <w:jc w:val="center"/>
      <w:rPr>
        <w:rFonts w:ascii="Arial" w:hAnsi="Arial" w:cs="Arial"/>
        <w:sz w:val="16"/>
        <w:szCs w:val="22"/>
        <w:lang w:val="pt-BR"/>
      </w:rPr>
    </w:pPr>
    <w:r w:rsidRPr="002B728D">
      <w:rPr>
        <w:rFonts w:ascii="Arial" w:hAnsi="Arial" w:cs="Arial"/>
        <w:sz w:val="16"/>
        <w:szCs w:val="22"/>
        <w:lang w:val="pt-BR"/>
      </w:rPr>
      <w:t xml:space="preserve">BERNARDO SAYÃO – TO </w:t>
    </w:r>
    <w:r w:rsidRPr="002B728D">
      <w:rPr>
        <w:rFonts w:ascii="Arial" w:hAnsi="Arial" w:cs="Arial"/>
        <w:spacing w:val="-52"/>
        <w:sz w:val="16"/>
        <w:szCs w:val="22"/>
        <w:lang w:val="pt-BR"/>
      </w:rPr>
      <w:t xml:space="preserve"> </w:t>
    </w:r>
    <w:r w:rsidRPr="002B728D">
      <w:rPr>
        <w:rFonts w:ascii="Arial" w:hAnsi="Arial" w:cs="Arial"/>
        <w:sz w:val="16"/>
        <w:szCs w:val="22"/>
        <w:lang w:val="pt-BR"/>
      </w:rPr>
      <w:t>Fone:</w:t>
    </w:r>
    <w:r w:rsidRPr="002B728D">
      <w:rPr>
        <w:rFonts w:ascii="Arial" w:hAnsi="Arial" w:cs="Arial"/>
        <w:spacing w:val="-2"/>
        <w:sz w:val="16"/>
        <w:szCs w:val="22"/>
        <w:lang w:val="pt-BR"/>
      </w:rPr>
      <w:t xml:space="preserve"> </w:t>
    </w:r>
    <w:r w:rsidRPr="002B728D">
      <w:rPr>
        <w:rFonts w:ascii="Arial" w:hAnsi="Arial" w:cs="Arial"/>
        <w:sz w:val="16"/>
        <w:szCs w:val="22"/>
        <w:lang w:val="pt-BR"/>
      </w:rPr>
      <w:t>0--</w:t>
    </w:r>
    <w:r w:rsidRPr="002B728D">
      <w:rPr>
        <w:rFonts w:ascii="Arial" w:hAnsi="Arial" w:cs="Arial"/>
        <w:spacing w:val="1"/>
        <w:sz w:val="16"/>
        <w:szCs w:val="22"/>
        <w:lang w:val="pt-BR"/>
      </w:rPr>
      <w:t xml:space="preserve"> </w:t>
    </w:r>
    <w:r w:rsidRPr="002B728D">
      <w:rPr>
        <w:rFonts w:ascii="Arial" w:hAnsi="Arial" w:cs="Arial"/>
        <w:sz w:val="16"/>
        <w:szCs w:val="22"/>
        <w:lang w:val="pt-BR"/>
      </w:rPr>
      <w:t>63</w:t>
    </w:r>
    <w:r w:rsidRPr="002B728D">
      <w:rPr>
        <w:rFonts w:ascii="Arial" w:hAnsi="Arial" w:cs="Arial"/>
        <w:spacing w:val="1"/>
        <w:sz w:val="16"/>
        <w:szCs w:val="22"/>
        <w:lang w:val="pt-BR"/>
      </w:rPr>
      <w:t xml:space="preserve"> </w:t>
    </w:r>
    <w:r w:rsidRPr="002B728D">
      <w:rPr>
        <w:rFonts w:ascii="Arial" w:hAnsi="Arial" w:cs="Arial"/>
        <w:sz w:val="16"/>
        <w:szCs w:val="22"/>
        <w:lang w:val="pt-BR"/>
      </w:rPr>
      <w:t>3422-1141</w:t>
    </w:r>
  </w:p>
  <w:p w14:paraId="2E59AA67" w14:textId="77777777" w:rsidR="00D36CCD" w:rsidRPr="002B728D" w:rsidRDefault="00D36CCD" w:rsidP="00CD7B11">
    <w:pPr>
      <w:pStyle w:val="Corpodetexto"/>
      <w:spacing w:after="0" w:line="240" w:lineRule="auto"/>
      <w:ind w:left="16" w:right="17"/>
      <w:jc w:val="center"/>
      <w:rPr>
        <w:rFonts w:ascii="Arial" w:hAnsi="Arial" w:cs="Arial"/>
        <w:sz w:val="16"/>
        <w:szCs w:val="22"/>
        <w:lang w:val="pt-BR"/>
      </w:rPr>
    </w:pPr>
    <w:r w:rsidRPr="002B728D">
      <w:rPr>
        <w:rFonts w:ascii="Arial" w:hAnsi="Arial" w:cs="Arial"/>
        <w:sz w:val="16"/>
        <w:szCs w:val="22"/>
        <w:lang w:val="pt-BR"/>
      </w:rPr>
      <w:t>E-mail:</w:t>
    </w:r>
    <w:r w:rsidRPr="002B728D">
      <w:rPr>
        <w:rFonts w:ascii="Arial" w:hAnsi="Arial" w:cs="Arial"/>
        <w:spacing w:val="-4"/>
        <w:sz w:val="16"/>
        <w:szCs w:val="22"/>
        <w:lang w:val="pt-BR"/>
      </w:rPr>
      <w:t xml:space="preserve"> </w:t>
    </w:r>
    <w:hyperlink r:id="rId3" w:history="1">
      <w:r w:rsidRPr="002B728D">
        <w:rPr>
          <w:rStyle w:val="Hyperlink"/>
          <w:rFonts w:ascii="Arial" w:hAnsi="Arial" w:cs="Arial"/>
          <w:sz w:val="16"/>
          <w:szCs w:val="22"/>
          <w:lang w:val="pt-BR"/>
        </w:rPr>
        <w:t>pmbscpl2021@gmail.com</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42BA9" w14:textId="1830DC9C" w:rsidR="00D36CCD" w:rsidRDefault="00556360">
    <w:pPr>
      <w:pStyle w:val="Cabealho"/>
    </w:pPr>
    <w:r>
      <w:rPr>
        <w:noProof/>
      </w:rPr>
      <w:pict w14:anchorId="28747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505" o:spid="_x0000_s2052" type="#_x0000_t136" style="position:absolute;margin-left:0;margin-top:0;width:528.5pt;height:151pt;rotation:315;z-index:-251650048;mso-position-horizontal:center;mso-position-horizontal-relative:margin;mso-position-vertical:center;mso-position-vertical-relative:margin" o:allowincell="f" fillcolor="red" stroked="f">
          <v:fill opacity=".5"/>
          <v:textpath style="font-family:&quot;ARIAL&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3E47176"/>
    <w:multiLevelType w:val="hybridMultilevel"/>
    <w:tmpl w:val="88140CD8"/>
    <w:lvl w:ilvl="0" w:tplc="1214EFD6">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CC708D"/>
    <w:multiLevelType w:val="multilevel"/>
    <w:tmpl w:val="BD0CFE62"/>
    <w:lvl w:ilvl="0">
      <w:start w:val="4"/>
      <w:numFmt w:val="decimal"/>
      <w:lvlText w:val="%1"/>
      <w:lvlJc w:val="left"/>
      <w:pPr>
        <w:ind w:left="779" w:hanging="567"/>
      </w:pPr>
      <w:rPr>
        <w:rFonts w:hint="default"/>
        <w:lang w:val="pt-PT" w:eastAsia="pt-PT" w:bidi="pt-PT"/>
      </w:rPr>
    </w:lvl>
    <w:lvl w:ilvl="1">
      <w:start w:val="2"/>
      <w:numFmt w:val="decimal"/>
      <w:lvlText w:val="%1.%2"/>
      <w:lvlJc w:val="left"/>
      <w:pPr>
        <w:ind w:left="779" w:hanging="567"/>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21" w:hanging="709"/>
      </w:pPr>
      <w:rPr>
        <w:rFonts w:ascii="Consolas" w:eastAsia="Consolas" w:hAnsi="Consolas" w:cs="Consolas" w:hint="default"/>
        <w:spacing w:val="-2"/>
        <w:w w:val="100"/>
        <w:sz w:val="22"/>
        <w:szCs w:val="22"/>
        <w:lang w:val="pt-PT" w:eastAsia="pt-PT" w:bidi="pt-PT"/>
      </w:rPr>
    </w:lvl>
    <w:lvl w:ilvl="3">
      <w:numFmt w:val="bullet"/>
      <w:lvlText w:val="•"/>
      <w:lvlJc w:val="left"/>
      <w:pPr>
        <w:ind w:left="2983" w:hanging="709"/>
      </w:pPr>
      <w:rPr>
        <w:rFonts w:hint="default"/>
        <w:lang w:val="pt-PT" w:eastAsia="pt-PT" w:bidi="pt-PT"/>
      </w:rPr>
    </w:lvl>
    <w:lvl w:ilvl="4">
      <w:numFmt w:val="bullet"/>
      <w:lvlText w:val="•"/>
      <w:lvlJc w:val="left"/>
      <w:pPr>
        <w:ind w:left="4015" w:hanging="709"/>
      </w:pPr>
      <w:rPr>
        <w:rFonts w:hint="default"/>
        <w:lang w:val="pt-PT" w:eastAsia="pt-PT" w:bidi="pt-PT"/>
      </w:rPr>
    </w:lvl>
    <w:lvl w:ilvl="5">
      <w:numFmt w:val="bullet"/>
      <w:lvlText w:val="•"/>
      <w:lvlJc w:val="left"/>
      <w:pPr>
        <w:ind w:left="5047" w:hanging="709"/>
      </w:pPr>
      <w:rPr>
        <w:rFonts w:hint="default"/>
        <w:lang w:val="pt-PT" w:eastAsia="pt-PT" w:bidi="pt-PT"/>
      </w:rPr>
    </w:lvl>
    <w:lvl w:ilvl="6">
      <w:numFmt w:val="bullet"/>
      <w:lvlText w:val="•"/>
      <w:lvlJc w:val="left"/>
      <w:pPr>
        <w:ind w:left="6079" w:hanging="709"/>
      </w:pPr>
      <w:rPr>
        <w:rFonts w:hint="default"/>
        <w:lang w:val="pt-PT" w:eastAsia="pt-PT" w:bidi="pt-PT"/>
      </w:rPr>
    </w:lvl>
    <w:lvl w:ilvl="7">
      <w:numFmt w:val="bullet"/>
      <w:lvlText w:val="•"/>
      <w:lvlJc w:val="left"/>
      <w:pPr>
        <w:ind w:left="7110" w:hanging="709"/>
      </w:pPr>
      <w:rPr>
        <w:rFonts w:hint="default"/>
        <w:lang w:val="pt-PT" w:eastAsia="pt-PT" w:bidi="pt-PT"/>
      </w:rPr>
    </w:lvl>
    <w:lvl w:ilvl="8">
      <w:numFmt w:val="bullet"/>
      <w:lvlText w:val="•"/>
      <w:lvlJc w:val="left"/>
      <w:pPr>
        <w:ind w:left="8142" w:hanging="709"/>
      </w:pPr>
      <w:rPr>
        <w:rFonts w:hint="default"/>
        <w:lang w:val="pt-PT" w:eastAsia="pt-PT" w:bidi="pt-PT"/>
      </w:rPr>
    </w:lvl>
  </w:abstractNum>
  <w:abstractNum w:abstractNumId="8">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825794"/>
    <w:multiLevelType w:val="multilevel"/>
    <w:tmpl w:val="0910F476"/>
    <w:lvl w:ilvl="0">
      <w:start w:val="1"/>
      <w:numFmt w:val="decimal"/>
      <w:lvlText w:val="%1."/>
      <w:lvlJc w:val="left"/>
      <w:pPr>
        <w:ind w:left="5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212" w:hanging="450"/>
      </w:pPr>
      <w:rPr>
        <w:rFonts w:ascii="Arial" w:eastAsia="Consolas" w:hAnsi="Arial" w:cs="Arial" w:hint="default"/>
        <w:w w:val="99"/>
        <w:sz w:val="22"/>
        <w:szCs w:val="22"/>
        <w:lang w:val="pt-PT" w:eastAsia="en-US" w:bidi="ar-SA"/>
      </w:rPr>
    </w:lvl>
    <w:lvl w:ilvl="2">
      <w:numFmt w:val="bullet"/>
      <w:lvlText w:val="•"/>
      <w:lvlJc w:val="left"/>
      <w:pPr>
        <w:ind w:left="1605" w:hanging="450"/>
      </w:pPr>
      <w:rPr>
        <w:rFonts w:hint="default"/>
        <w:lang w:val="pt-PT" w:eastAsia="en-US" w:bidi="ar-SA"/>
      </w:rPr>
    </w:lvl>
    <w:lvl w:ilvl="3">
      <w:numFmt w:val="bullet"/>
      <w:lvlText w:val="•"/>
      <w:lvlJc w:val="left"/>
      <w:pPr>
        <w:ind w:left="2670" w:hanging="450"/>
      </w:pPr>
      <w:rPr>
        <w:rFonts w:hint="default"/>
        <w:lang w:val="pt-PT" w:eastAsia="en-US" w:bidi="ar-SA"/>
      </w:rPr>
    </w:lvl>
    <w:lvl w:ilvl="4">
      <w:numFmt w:val="bullet"/>
      <w:lvlText w:val="•"/>
      <w:lvlJc w:val="left"/>
      <w:pPr>
        <w:ind w:left="3735" w:hanging="450"/>
      </w:pPr>
      <w:rPr>
        <w:rFonts w:hint="default"/>
        <w:lang w:val="pt-PT" w:eastAsia="en-US" w:bidi="ar-SA"/>
      </w:rPr>
    </w:lvl>
    <w:lvl w:ilvl="5">
      <w:numFmt w:val="bullet"/>
      <w:lvlText w:val="•"/>
      <w:lvlJc w:val="left"/>
      <w:pPr>
        <w:ind w:left="4800" w:hanging="450"/>
      </w:pPr>
      <w:rPr>
        <w:rFonts w:hint="default"/>
        <w:lang w:val="pt-PT" w:eastAsia="en-US" w:bidi="ar-SA"/>
      </w:rPr>
    </w:lvl>
    <w:lvl w:ilvl="6">
      <w:numFmt w:val="bullet"/>
      <w:lvlText w:val="•"/>
      <w:lvlJc w:val="left"/>
      <w:pPr>
        <w:ind w:left="5865" w:hanging="450"/>
      </w:pPr>
      <w:rPr>
        <w:rFonts w:hint="default"/>
        <w:lang w:val="pt-PT" w:eastAsia="en-US" w:bidi="ar-SA"/>
      </w:rPr>
    </w:lvl>
    <w:lvl w:ilvl="7">
      <w:numFmt w:val="bullet"/>
      <w:lvlText w:val="•"/>
      <w:lvlJc w:val="left"/>
      <w:pPr>
        <w:ind w:left="6930" w:hanging="450"/>
      </w:pPr>
      <w:rPr>
        <w:rFonts w:hint="default"/>
        <w:lang w:val="pt-PT" w:eastAsia="en-US" w:bidi="ar-SA"/>
      </w:rPr>
    </w:lvl>
    <w:lvl w:ilvl="8">
      <w:numFmt w:val="bullet"/>
      <w:lvlText w:val="•"/>
      <w:lvlJc w:val="left"/>
      <w:pPr>
        <w:ind w:left="7996" w:hanging="450"/>
      </w:pPr>
      <w:rPr>
        <w:rFonts w:hint="default"/>
        <w:lang w:val="pt-PT" w:eastAsia="en-US" w:bidi="ar-SA"/>
      </w:rPr>
    </w:lvl>
  </w:abstractNum>
  <w:abstractNum w:abstractNumId="12">
    <w:nsid w:val="20E47B76"/>
    <w:multiLevelType w:val="hybridMultilevel"/>
    <w:tmpl w:val="F3E401CA"/>
    <w:lvl w:ilvl="0" w:tplc="1400B3B2">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F285F3C">
      <w:numFmt w:val="bullet"/>
      <w:lvlText w:val="•"/>
      <w:lvlJc w:val="left"/>
      <w:pPr>
        <w:ind w:left="1108" w:hanging="428"/>
      </w:pPr>
      <w:rPr>
        <w:rFonts w:hint="default"/>
        <w:lang w:val="pt-PT" w:eastAsia="en-US" w:bidi="ar-SA"/>
      </w:rPr>
    </w:lvl>
    <w:lvl w:ilvl="2" w:tplc="FF921892">
      <w:numFmt w:val="bullet"/>
      <w:lvlText w:val="•"/>
      <w:lvlJc w:val="left"/>
      <w:pPr>
        <w:ind w:left="2097" w:hanging="428"/>
      </w:pPr>
      <w:rPr>
        <w:rFonts w:hint="default"/>
        <w:lang w:val="pt-PT" w:eastAsia="en-US" w:bidi="ar-SA"/>
      </w:rPr>
    </w:lvl>
    <w:lvl w:ilvl="3" w:tplc="1494DD3C">
      <w:numFmt w:val="bullet"/>
      <w:lvlText w:val="•"/>
      <w:lvlJc w:val="left"/>
      <w:pPr>
        <w:ind w:left="3085" w:hanging="428"/>
      </w:pPr>
      <w:rPr>
        <w:rFonts w:hint="default"/>
        <w:lang w:val="pt-PT" w:eastAsia="en-US" w:bidi="ar-SA"/>
      </w:rPr>
    </w:lvl>
    <w:lvl w:ilvl="4" w:tplc="CAD4CD2C">
      <w:numFmt w:val="bullet"/>
      <w:lvlText w:val="•"/>
      <w:lvlJc w:val="left"/>
      <w:pPr>
        <w:ind w:left="4074" w:hanging="428"/>
      </w:pPr>
      <w:rPr>
        <w:rFonts w:hint="default"/>
        <w:lang w:val="pt-PT" w:eastAsia="en-US" w:bidi="ar-SA"/>
      </w:rPr>
    </w:lvl>
    <w:lvl w:ilvl="5" w:tplc="A9FA59D6">
      <w:numFmt w:val="bullet"/>
      <w:lvlText w:val="•"/>
      <w:lvlJc w:val="left"/>
      <w:pPr>
        <w:ind w:left="5063" w:hanging="428"/>
      </w:pPr>
      <w:rPr>
        <w:rFonts w:hint="default"/>
        <w:lang w:val="pt-PT" w:eastAsia="en-US" w:bidi="ar-SA"/>
      </w:rPr>
    </w:lvl>
    <w:lvl w:ilvl="6" w:tplc="C100B3F4">
      <w:numFmt w:val="bullet"/>
      <w:lvlText w:val="•"/>
      <w:lvlJc w:val="left"/>
      <w:pPr>
        <w:ind w:left="6051" w:hanging="428"/>
      </w:pPr>
      <w:rPr>
        <w:rFonts w:hint="default"/>
        <w:lang w:val="pt-PT" w:eastAsia="en-US" w:bidi="ar-SA"/>
      </w:rPr>
    </w:lvl>
    <w:lvl w:ilvl="7" w:tplc="395AB6AA">
      <w:numFmt w:val="bullet"/>
      <w:lvlText w:val="•"/>
      <w:lvlJc w:val="left"/>
      <w:pPr>
        <w:ind w:left="7040" w:hanging="428"/>
      </w:pPr>
      <w:rPr>
        <w:rFonts w:hint="default"/>
        <w:lang w:val="pt-PT" w:eastAsia="en-US" w:bidi="ar-SA"/>
      </w:rPr>
    </w:lvl>
    <w:lvl w:ilvl="8" w:tplc="48ECEF5E">
      <w:numFmt w:val="bullet"/>
      <w:lvlText w:val="•"/>
      <w:lvlJc w:val="left"/>
      <w:pPr>
        <w:ind w:left="8029" w:hanging="428"/>
      </w:pPr>
      <w:rPr>
        <w:rFonts w:hint="default"/>
        <w:lang w:val="pt-PT" w:eastAsia="en-US" w:bidi="ar-SA"/>
      </w:rPr>
    </w:lvl>
  </w:abstractNum>
  <w:abstractNum w:abstractNumId="13">
    <w:nsid w:val="2B7A1C50"/>
    <w:multiLevelType w:val="hybridMultilevel"/>
    <w:tmpl w:val="43906718"/>
    <w:lvl w:ilvl="0" w:tplc="9296214C">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A425336">
      <w:numFmt w:val="bullet"/>
      <w:lvlText w:val="•"/>
      <w:lvlJc w:val="left"/>
      <w:pPr>
        <w:ind w:left="1108" w:hanging="428"/>
      </w:pPr>
      <w:rPr>
        <w:rFonts w:hint="default"/>
        <w:lang w:val="pt-PT" w:eastAsia="en-US" w:bidi="ar-SA"/>
      </w:rPr>
    </w:lvl>
    <w:lvl w:ilvl="2" w:tplc="AF0ABEE6">
      <w:numFmt w:val="bullet"/>
      <w:lvlText w:val="•"/>
      <w:lvlJc w:val="left"/>
      <w:pPr>
        <w:ind w:left="2097" w:hanging="428"/>
      </w:pPr>
      <w:rPr>
        <w:rFonts w:hint="default"/>
        <w:lang w:val="pt-PT" w:eastAsia="en-US" w:bidi="ar-SA"/>
      </w:rPr>
    </w:lvl>
    <w:lvl w:ilvl="3" w:tplc="EF145C84">
      <w:numFmt w:val="bullet"/>
      <w:lvlText w:val="•"/>
      <w:lvlJc w:val="left"/>
      <w:pPr>
        <w:ind w:left="3085" w:hanging="428"/>
      </w:pPr>
      <w:rPr>
        <w:rFonts w:hint="default"/>
        <w:lang w:val="pt-PT" w:eastAsia="en-US" w:bidi="ar-SA"/>
      </w:rPr>
    </w:lvl>
    <w:lvl w:ilvl="4" w:tplc="B0F8C8D0">
      <w:numFmt w:val="bullet"/>
      <w:lvlText w:val="•"/>
      <w:lvlJc w:val="left"/>
      <w:pPr>
        <w:ind w:left="4074" w:hanging="428"/>
      </w:pPr>
      <w:rPr>
        <w:rFonts w:hint="default"/>
        <w:lang w:val="pt-PT" w:eastAsia="en-US" w:bidi="ar-SA"/>
      </w:rPr>
    </w:lvl>
    <w:lvl w:ilvl="5" w:tplc="46442034">
      <w:numFmt w:val="bullet"/>
      <w:lvlText w:val="•"/>
      <w:lvlJc w:val="left"/>
      <w:pPr>
        <w:ind w:left="5063" w:hanging="428"/>
      </w:pPr>
      <w:rPr>
        <w:rFonts w:hint="default"/>
        <w:lang w:val="pt-PT" w:eastAsia="en-US" w:bidi="ar-SA"/>
      </w:rPr>
    </w:lvl>
    <w:lvl w:ilvl="6" w:tplc="E3CE0AD4">
      <w:numFmt w:val="bullet"/>
      <w:lvlText w:val="•"/>
      <w:lvlJc w:val="left"/>
      <w:pPr>
        <w:ind w:left="6051" w:hanging="428"/>
      </w:pPr>
      <w:rPr>
        <w:rFonts w:hint="default"/>
        <w:lang w:val="pt-PT" w:eastAsia="en-US" w:bidi="ar-SA"/>
      </w:rPr>
    </w:lvl>
    <w:lvl w:ilvl="7" w:tplc="B3DA50AA">
      <w:numFmt w:val="bullet"/>
      <w:lvlText w:val="•"/>
      <w:lvlJc w:val="left"/>
      <w:pPr>
        <w:ind w:left="7040" w:hanging="428"/>
      </w:pPr>
      <w:rPr>
        <w:rFonts w:hint="default"/>
        <w:lang w:val="pt-PT" w:eastAsia="en-US" w:bidi="ar-SA"/>
      </w:rPr>
    </w:lvl>
    <w:lvl w:ilvl="8" w:tplc="EF5080D2">
      <w:numFmt w:val="bullet"/>
      <w:lvlText w:val="•"/>
      <w:lvlJc w:val="left"/>
      <w:pPr>
        <w:ind w:left="8029" w:hanging="428"/>
      </w:pPr>
      <w:rPr>
        <w:rFonts w:hint="default"/>
        <w:lang w:val="pt-PT" w:eastAsia="en-US" w:bidi="ar-SA"/>
      </w:rPr>
    </w:lvl>
  </w:abstractNum>
  <w:abstractNum w:abstractNumId="14">
    <w:nsid w:val="3030520F"/>
    <w:multiLevelType w:val="multilevel"/>
    <w:tmpl w:val="309E9600"/>
    <w:lvl w:ilvl="0">
      <w:start w:val="4"/>
      <w:numFmt w:val="decimal"/>
      <w:lvlText w:val="%1"/>
      <w:lvlJc w:val="left"/>
      <w:pPr>
        <w:ind w:left="921" w:hanging="709"/>
      </w:pPr>
      <w:rPr>
        <w:rFonts w:hint="default"/>
        <w:lang w:val="pt-PT" w:eastAsia="en-US" w:bidi="ar-SA"/>
      </w:rPr>
    </w:lvl>
    <w:lvl w:ilvl="1">
      <w:start w:val="3"/>
      <w:numFmt w:val="decimal"/>
      <w:lvlText w:val="%1.%2"/>
      <w:lvlJc w:val="left"/>
      <w:pPr>
        <w:ind w:left="921" w:hanging="709"/>
      </w:pPr>
      <w:rPr>
        <w:rFonts w:hint="default"/>
        <w:lang w:val="pt-PT" w:eastAsia="en-US" w:bidi="ar-SA"/>
      </w:rPr>
    </w:lvl>
    <w:lvl w:ilvl="2">
      <w:start w:val="7"/>
      <w:numFmt w:val="decimal"/>
      <w:lvlText w:val="%1.%2.%3"/>
      <w:lvlJc w:val="left"/>
      <w:pPr>
        <w:ind w:left="921" w:hanging="709"/>
      </w:pPr>
      <w:rPr>
        <w:rFonts w:ascii="Consolas" w:eastAsia="Consolas" w:hAnsi="Consolas" w:cs="Consolas" w:hint="default"/>
        <w:spacing w:val="-2"/>
        <w:w w:val="100"/>
        <w:sz w:val="22"/>
        <w:szCs w:val="22"/>
        <w:lang w:val="pt-PT" w:eastAsia="en-US" w:bidi="ar-SA"/>
      </w:rPr>
    </w:lvl>
    <w:lvl w:ilvl="3">
      <w:numFmt w:val="bullet"/>
      <w:lvlText w:val="•"/>
      <w:lvlJc w:val="left"/>
      <w:pPr>
        <w:ind w:left="3681" w:hanging="709"/>
      </w:pPr>
      <w:rPr>
        <w:rFonts w:hint="default"/>
        <w:lang w:val="pt-PT" w:eastAsia="en-US" w:bidi="ar-SA"/>
      </w:rPr>
    </w:lvl>
    <w:lvl w:ilvl="4">
      <w:numFmt w:val="bullet"/>
      <w:lvlText w:val="•"/>
      <w:lvlJc w:val="left"/>
      <w:pPr>
        <w:ind w:left="4602" w:hanging="709"/>
      </w:pPr>
      <w:rPr>
        <w:rFonts w:hint="default"/>
        <w:lang w:val="pt-PT" w:eastAsia="en-US" w:bidi="ar-SA"/>
      </w:rPr>
    </w:lvl>
    <w:lvl w:ilvl="5">
      <w:numFmt w:val="bullet"/>
      <w:lvlText w:val="•"/>
      <w:lvlJc w:val="left"/>
      <w:pPr>
        <w:ind w:left="5523" w:hanging="709"/>
      </w:pPr>
      <w:rPr>
        <w:rFonts w:hint="default"/>
        <w:lang w:val="pt-PT" w:eastAsia="en-US" w:bidi="ar-SA"/>
      </w:rPr>
    </w:lvl>
    <w:lvl w:ilvl="6">
      <w:numFmt w:val="bullet"/>
      <w:lvlText w:val="•"/>
      <w:lvlJc w:val="left"/>
      <w:pPr>
        <w:ind w:left="6443" w:hanging="709"/>
      </w:pPr>
      <w:rPr>
        <w:rFonts w:hint="default"/>
        <w:lang w:val="pt-PT" w:eastAsia="en-US" w:bidi="ar-SA"/>
      </w:rPr>
    </w:lvl>
    <w:lvl w:ilvl="7">
      <w:numFmt w:val="bullet"/>
      <w:lvlText w:val="•"/>
      <w:lvlJc w:val="left"/>
      <w:pPr>
        <w:ind w:left="7364" w:hanging="709"/>
      </w:pPr>
      <w:rPr>
        <w:rFonts w:hint="default"/>
        <w:lang w:val="pt-PT" w:eastAsia="en-US" w:bidi="ar-SA"/>
      </w:rPr>
    </w:lvl>
    <w:lvl w:ilvl="8">
      <w:numFmt w:val="bullet"/>
      <w:lvlText w:val="•"/>
      <w:lvlJc w:val="left"/>
      <w:pPr>
        <w:ind w:left="8285" w:hanging="709"/>
      </w:pPr>
      <w:rPr>
        <w:rFonts w:hint="default"/>
        <w:lang w:val="pt-PT" w:eastAsia="en-US" w:bidi="ar-SA"/>
      </w:rPr>
    </w:lvl>
  </w:abstractNum>
  <w:abstractNum w:abstractNumId="15">
    <w:nsid w:val="34141D4C"/>
    <w:multiLevelType w:val="multilevel"/>
    <w:tmpl w:val="0556EDAC"/>
    <w:lvl w:ilvl="0">
      <w:start w:val="6"/>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09"/>
      </w:pPr>
      <w:rPr>
        <w:rFonts w:ascii="Arial" w:eastAsia="Consolas" w:hAnsi="Arial" w:cs="Arial" w:hint="default"/>
        <w:w w:val="99"/>
        <w:sz w:val="22"/>
        <w:szCs w:val="22"/>
        <w:lang w:val="pt-PT" w:eastAsia="en-US" w:bidi="ar-SA"/>
      </w:rPr>
    </w:lvl>
    <w:lvl w:ilvl="2">
      <w:numFmt w:val="bullet"/>
      <w:lvlText w:val="•"/>
      <w:lvlJc w:val="left"/>
      <w:pPr>
        <w:ind w:left="1502" w:hanging="709"/>
      </w:pPr>
      <w:rPr>
        <w:rFonts w:hint="default"/>
        <w:lang w:val="pt-PT" w:eastAsia="en-US" w:bidi="ar-SA"/>
      </w:rPr>
    </w:lvl>
    <w:lvl w:ilvl="3">
      <w:numFmt w:val="bullet"/>
      <w:lvlText w:val="•"/>
      <w:lvlJc w:val="left"/>
      <w:pPr>
        <w:ind w:left="2565" w:hanging="709"/>
      </w:pPr>
      <w:rPr>
        <w:rFonts w:hint="default"/>
        <w:lang w:val="pt-PT" w:eastAsia="en-US" w:bidi="ar-SA"/>
      </w:rPr>
    </w:lvl>
    <w:lvl w:ilvl="4">
      <w:numFmt w:val="bullet"/>
      <w:lvlText w:val="•"/>
      <w:lvlJc w:val="left"/>
      <w:pPr>
        <w:ind w:left="3628" w:hanging="709"/>
      </w:pPr>
      <w:rPr>
        <w:rFonts w:hint="default"/>
        <w:lang w:val="pt-PT" w:eastAsia="en-US" w:bidi="ar-SA"/>
      </w:rPr>
    </w:lvl>
    <w:lvl w:ilvl="5">
      <w:numFmt w:val="bullet"/>
      <w:lvlText w:val="•"/>
      <w:lvlJc w:val="left"/>
      <w:pPr>
        <w:ind w:left="4691" w:hanging="709"/>
      </w:pPr>
      <w:rPr>
        <w:rFonts w:hint="default"/>
        <w:lang w:val="pt-PT" w:eastAsia="en-US" w:bidi="ar-SA"/>
      </w:rPr>
    </w:lvl>
    <w:lvl w:ilvl="6">
      <w:numFmt w:val="bullet"/>
      <w:lvlText w:val="•"/>
      <w:lvlJc w:val="left"/>
      <w:pPr>
        <w:ind w:left="5754" w:hanging="709"/>
      </w:pPr>
      <w:rPr>
        <w:rFonts w:hint="default"/>
        <w:lang w:val="pt-PT" w:eastAsia="en-US" w:bidi="ar-SA"/>
      </w:rPr>
    </w:lvl>
    <w:lvl w:ilvl="7">
      <w:numFmt w:val="bullet"/>
      <w:lvlText w:val="•"/>
      <w:lvlJc w:val="left"/>
      <w:pPr>
        <w:ind w:left="6817" w:hanging="709"/>
      </w:pPr>
      <w:rPr>
        <w:rFonts w:hint="default"/>
        <w:lang w:val="pt-PT" w:eastAsia="en-US" w:bidi="ar-SA"/>
      </w:rPr>
    </w:lvl>
    <w:lvl w:ilvl="8">
      <w:numFmt w:val="bullet"/>
      <w:lvlText w:val="•"/>
      <w:lvlJc w:val="left"/>
      <w:pPr>
        <w:ind w:left="7880" w:hanging="709"/>
      </w:pPr>
      <w:rPr>
        <w:rFonts w:hint="default"/>
        <w:lang w:val="pt-PT" w:eastAsia="en-US" w:bidi="ar-SA"/>
      </w:rPr>
    </w:lvl>
  </w:abstractNum>
  <w:abstractNum w:abstractNumId="16">
    <w:nsid w:val="3A0644E1"/>
    <w:multiLevelType w:val="hybridMultilevel"/>
    <w:tmpl w:val="A1106AE8"/>
    <w:lvl w:ilvl="0" w:tplc="AB7E6F0C">
      <w:start w:val="1"/>
      <w:numFmt w:val="lowerLetter"/>
      <w:lvlText w:val="%1)"/>
      <w:lvlJc w:val="left"/>
      <w:pPr>
        <w:ind w:left="396" w:hanging="284"/>
      </w:pPr>
      <w:rPr>
        <w:rFonts w:ascii="Arial" w:eastAsia="Consolas" w:hAnsi="Arial" w:cs="Arial" w:hint="default"/>
        <w:w w:val="99"/>
        <w:sz w:val="22"/>
        <w:szCs w:val="22"/>
        <w:lang w:val="pt-PT" w:eastAsia="en-US" w:bidi="ar-SA"/>
      </w:rPr>
    </w:lvl>
    <w:lvl w:ilvl="1" w:tplc="1BD4E904">
      <w:numFmt w:val="bullet"/>
      <w:lvlText w:val="•"/>
      <w:lvlJc w:val="left"/>
      <w:pPr>
        <w:ind w:left="1360" w:hanging="284"/>
      </w:pPr>
      <w:rPr>
        <w:rFonts w:hint="default"/>
        <w:lang w:val="pt-PT" w:eastAsia="en-US" w:bidi="ar-SA"/>
      </w:rPr>
    </w:lvl>
    <w:lvl w:ilvl="2" w:tplc="EB304D60">
      <w:numFmt w:val="bullet"/>
      <w:lvlText w:val="•"/>
      <w:lvlJc w:val="left"/>
      <w:pPr>
        <w:ind w:left="2321" w:hanging="284"/>
      </w:pPr>
      <w:rPr>
        <w:rFonts w:hint="default"/>
        <w:lang w:val="pt-PT" w:eastAsia="en-US" w:bidi="ar-SA"/>
      </w:rPr>
    </w:lvl>
    <w:lvl w:ilvl="3" w:tplc="BF5000CE">
      <w:numFmt w:val="bullet"/>
      <w:lvlText w:val="•"/>
      <w:lvlJc w:val="left"/>
      <w:pPr>
        <w:ind w:left="3281" w:hanging="284"/>
      </w:pPr>
      <w:rPr>
        <w:rFonts w:hint="default"/>
        <w:lang w:val="pt-PT" w:eastAsia="en-US" w:bidi="ar-SA"/>
      </w:rPr>
    </w:lvl>
    <w:lvl w:ilvl="4" w:tplc="3C4CA080">
      <w:numFmt w:val="bullet"/>
      <w:lvlText w:val="•"/>
      <w:lvlJc w:val="left"/>
      <w:pPr>
        <w:ind w:left="4242" w:hanging="284"/>
      </w:pPr>
      <w:rPr>
        <w:rFonts w:hint="default"/>
        <w:lang w:val="pt-PT" w:eastAsia="en-US" w:bidi="ar-SA"/>
      </w:rPr>
    </w:lvl>
    <w:lvl w:ilvl="5" w:tplc="BC4AE00E">
      <w:numFmt w:val="bullet"/>
      <w:lvlText w:val="•"/>
      <w:lvlJc w:val="left"/>
      <w:pPr>
        <w:ind w:left="5203" w:hanging="284"/>
      </w:pPr>
      <w:rPr>
        <w:rFonts w:hint="default"/>
        <w:lang w:val="pt-PT" w:eastAsia="en-US" w:bidi="ar-SA"/>
      </w:rPr>
    </w:lvl>
    <w:lvl w:ilvl="6" w:tplc="3E9AED5E">
      <w:numFmt w:val="bullet"/>
      <w:lvlText w:val="•"/>
      <w:lvlJc w:val="left"/>
      <w:pPr>
        <w:ind w:left="6163" w:hanging="284"/>
      </w:pPr>
      <w:rPr>
        <w:rFonts w:hint="default"/>
        <w:lang w:val="pt-PT" w:eastAsia="en-US" w:bidi="ar-SA"/>
      </w:rPr>
    </w:lvl>
    <w:lvl w:ilvl="7" w:tplc="CD62DA32">
      <w:numFmt w:val="bullet"/>
      <w:lvlText w:val="•"/>
      <w:lvlJc w:val="left"/>
      <w:pPr>
        <w:ind w:left="7124" w:hanging="284"/>
      </w:pPr>
      <w:rPr>
        <w:rFonts w:hint="default"/>
        <w:lang w:val="pt-PT" w:eastAsia="en-US" w:bidi="ar-SA"/>
      </w:rPr>
    </w:lvl>
    <w:lvl w:ilvl="8" w:tplc="664A7B94">
      <w:numFmt w:val="bullet"/>
      <w:lvlText w:val="•"/>
      <w:lvlJc w:val="left"/>
      <w:pPr>
        <w:ind w:left="8085" w:hanging="284"/>
      </w:pPr>
      <w:rPr>
        <w:rFonts w:hint="default"/>
        <w:lang w:val="pt-PT" w:eastAsia="en-US" w:bidi="ar-SA"/>
      </w:rPr>
    </w:lvl>
  </w:abstractNum>
  <w:abstractNum w:abstractNumId="17">
    <w:nsid w:val="3FD03D60"/>
    <w:multiLevelType w:val="multilevel"/>
    <w:tmpl w:val="DDC0CF70"/>
    <w:lvl w:ilvl="0">
      <w:start w:val="5"/>
      <w:numFmt w:val="decimal"/>
      <w:lvlText w:val="%1"/>
      <w:lvlJc w:val="left"/>
      <w:pPr>
        <w:ind w:left="333" w:hanging="221"/>
      </w:pPr>
      <w:rPr>
        <w:rFonts w:ascii="Arial" w:eastAsia="Consolas" w:hAnsi="Arial" w:cs="Arial" w:hint="default"/>
        <w:b/>
        <w:bCs/>
        <w:w w:val="99"/>
        <w:sz w:val="22"/>
        <w:szCs w:val="22"/>
        <w:lang w:val="pt-PT" w:eastAsia="en-US" w:bidi="ar-SA"/>
      </w:rPr>
    </w:lvl>
    <w:lvl w:ilvl="1">
      <w:start w:val="1"/>
      <w:numFmt w:val="decimal"/>
      <w:lvlText w:val="%1.%2."/>
      <w:lvlJc w:val="left"/>
      <w:pPr>
        <w:ind w:left="112" w:hanging="626"/>
      </w:pPr>
      <w:rPr>
        <w:rFonts w:ascii="Arial" w:eastAsia="Consolas" w:hAnsi="Arial" w:cs="Arial" w:hint="default"/>
        <w:w w:val="99"/>
        <w:sz w:val="22"/>
        <w:szCs w:val="22"/>
        <w:lang w:val="pt-PT" w:eastAsia="en-US" w:bidi="ar-SA"/>
      </w:rPr>
    </w:lvl>
    <w:lvl w:ilvl="2">
      <w:numFmt w:val="bullet"/>
      <w:lvlText w:val="•"/>
      <w:lvlJc w:val="left"/>
      <w:pPr>
        <w:ind w:left="1414" w:hanging="626"/>
      </w:pPr>
      <w:rPr>
        <w:rFonts w:hint="default"/>
        <w:lang w:val="pt-PT" w:eastAsia="en-US" w:bidi="ar-SA"/>
      </w:rPr>
    </w:lvl>
    <w:lvl w:ilvl="3">
      <w:numFmt w:val="bullet"/>
      <w:lvlText w:val="•"/>
      <w:lvlJc w:val="left"/>
      <w:pPr>
        <w:ind w:left="2488" w:hanging="626"/>
      </w:pPr>
      <w:rPr>
        <w:rFonts w:hint="default"/>
        <w:lang w:val="pt-PT" w:eastAsia="en-US" w:bidi="ar-SA"/>
      </w:rPr>
    </w:lvl>
    <w:lvl w:ilvl="4">
      <w:numFmt w:val="bullet"/>
      <w:lvlText w:val="•"/>
      <w:lvlJc w:val="left"/>
      <w:pPr>
        <w:ind w:left="3562" w:hanging="626"/>
      </w:pPr>
      <w:rPr>
        <w:rFonts w:hint="default"/>
        <w:lang w:val="pt-PT" w:eastAsia="en-US" w:bidi="ar-SA"/>
      </w:rPr>
    </w:lvl>
    <w:lvl w:ilvl="5">
      <w:numFmt w:val="bullet"/>
      <w:lvlText w:val="•"/>
      <w:lvlJc w:val="left"/>
      <w:pPr>
        <w:ind w:left="4636" w:hanging="626"/>
      </w:pPr>
      <w:rPr>
        <w:rFonts w:hint="default"/>
        <w:lang w:val="pt-PT" w:eastAsia="en-US" w:bidi="ar-SA"/>
      </w:rPr>
    </w:lvl>
    <w:lvl w:ilvl="6">
      <w:numFmt w:val="bullet"/>
      <w:lvlText w:val="•"/>
      <w:lvlJc w:val="left"/>
      <w:pPr>
        <w:ind w:left="5710" w:hanging="626"/>
      </w:pPr>
      <w:rPr>
        <w:rFonts w:hint="default"/>
        <w:lang w:val="pt-PT" w:eastAsia="en-US" w:bidi="ar-SA"/>
      </w:rPr>
    </w:lvl>
    <w:lvl w:ilvl="7">
      <w:numFmt w:val="bullet"/>
      <w:lvlText w:val="•"/>
      <w:lvlJc w:val="left"/>
      <w:pPr>
        <w:ind w:left="6784" w:hanging="626"/>
      </w:pPr>
      <w:rPr>
        <w:rFonts w:hint="default"/>
        <w:lang w:val="pt-PT" w:eastAsia="en-US" w:bidi="ar-SA"/>
      </w:rPr>
    </w:lvl>
    <w:lvl w:ilvl="8">
      <w:numFmt w:val="bullet"/>
      <w:lvlText w:val="•"/>
      <w:lvlJc w:val="left"/>
      <w:pPr>
        <w:ind w:left="7858" w:hanging="626"/>
      </w:pPr>
      <w:rPr>
        <w:rFonts w:hint="default"/>
        <w:lang w:val="pt-PT" w:eastAsia="en-US" w:bidi="ar-SA"/>
      </w:rPr>
    </w:lvl>
  </w:abstractNum>
  <w:abstractNum w:abstractNumId="18">
    <w:nsid w:val="4190038C"/>
    <w:multiLevelType w:val="multilevel"/>
    <w:tmpl w:val="88606EA8"/>
    <w:lvl w:ilvl="0">
      <w:start w:val="11"/>
      <w:numFmt w:val="decimal"/>
      <w:lvlText w:val="%1"/>
      <w:lvlJc w:val="left"/>
      <w:pPr>
        <w:ind w:left="375" w:hanging="375"/>
      </w:pPr>
      <w:rPr>
        <w:rFonts w:hint="default"/>
      </w:rPr>
    </w:lvl>
    <w:lvl w:ilvl="1">
      <w:start w:val="2"/>
      <w:numFmt w:val="decimal"/>
      <w:lvlText w:val="%1.%2"/>
      <w:lvlJc w:val="left"/>
      <w:pPr>
        <w:ind w:left="-273" w:hanging="375"/>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3096" w:hanging="1440"/>
      </w:pPr>
      <w:rPr>
        <w:rFonts w:hint="default"/>
      </w:rPr>
    </w:lvl>
    <w:lvl w:ilvl="8">
      <w:start w:val="1"/>
      <w:numFmt w:val="decimal"/>
      <w:lvlText w:val="%1.%2.%3.%4.%5.%6.%7.%8.%9"/>
      <w:lvlJc w:val="left"/>
      <w:pPr>
        <w:ind w:left="-3384" w:hanging="1800"/>
      </w:pPr>
      <w:rPr>
        <w:rFonts w:hint="default"/>
      </w:rPr>
    </w:lvl>
  </w:abstractNum>
  <w:abstractNum w:abstractNumId="19">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32792E"/>
    <w:multiLevelType w:val="hybridMultilevel"/>
    <w:tmpl w:val="4D7845BC"/>
    <w:lvl w:ilvl="0" w:tplc="CE06414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DB42C7"/>
    <w:multiLevelType w:val="multilevel"/>
    <w:tmpl w:val="BAF0198A"/>
    <w:lvl w:ilvl="0">
      <w:start w:val="1"/>
      <w:numFmt w:val="decimal"/>
      <w:lvlText w:val="%1"/>
      <w:lvlJc w:val="left"/>
      <w:pPr>
        <w:ind w:left="212" w:hanging="829"/>
      </w:pPr>
      <w:rPr>
        <w:rFonts w:hint="default"/>
        <w:lang w:val="pt-PT" w:eastAsia="pt-PT" w:bidi="pt-PT"/>
      </w:rPr>
    </w:lvl>
    <w:lvl w:ilvl="1">
      <w:start w:val="1"/>
      <w:numFmt w:val="decimal"/>
      <w:lvlText w:val="%1.%2"/>
      <w:lvlJc w:val="left"/>
      <w:pPr>
        <w:ind w:left="212" w:hanging="829"/>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40" w:hanging="728"/>
      </w:pPr>
      <w:rPr>
        <w:rFonts w:ascii="Consolas" w:eastAsia="Consolas" w:hAnsi="Consolas" w:cs="Consolas" w:hint="default"/>
        <w:spacing w:val="-2"/>
        <w:w w:val="100"/>
        <w:sz w:val="22"/>
        <w:szCs w:val="22"/>
        <w:lang w:val="pt-PT" w:eastAsia="pt-PT" w:bidi="pt-PT"/>
      </w:rPr>
    </w:lvl>
    <w:lvl w:ilvl="3">
      <w:numFmt w:val="bullet"/>
      <w:lvlText w:val="•"/>
      <w:lvlJc w:val="left"/>
      <w:pPr>
        <w:ind w:left="2999" w:hanging="728"/>
      </w:pPr>
      <w:rPr>
        <w:rFonts w:hint="default"/>
        <w:lang w:val="pt-PT" w:eastAsia="pt-PT" w:bidi="pt-PT"/>
      </w:rPr>
    </w:lvl>
    <w:lvl w:ilvl="4">
      <w:numFmt w:val="bullet"/>
      <w:lvlText w:val="•"/>
      <w:lvlJc w:val="left"/>
      <w:pPr>
        <w:ind w:left="4028" w:hanging="728"/>
      </w:pPr>
      <w:rPr>
        <w:rFonts w:hint="default"/>
        <w:lang w:val="pt-PT" w:eastAsia="pt-PT" w:bidi="pt-PT"/>
      </w:rPr>
    </w:lvl>
    <w:lvl w:ilvl="5">
      <w:numFmt w:val="bullet"/>
      <w:lvlText w:val="•"/>
      <w:lvlJc w:val="left"/>
      <w:pPr>
        <w:ind w:left="5058" w:hanging="728"/>
      </w:pPr>
      <w:rPr>
        <w:rFonts w:hint="default"/>
        <w:lang w:val="pt-PT" w:eastAsia="pt-PT" w:bidi="pt-PT"/>
      </w:rPr>
    </w:lvl>
    <w:lvl w:ilvl="6">
      <w:numFmt w:val="bullet"/>
      <w:lvlText w:val="•"/>
      <w:lvlJc w:val="left"/>
      <w:pPr>
        <w:ind w:left="6088" w:hanging="728"/>
      </w:pPr>
      <w:rPr>
        <w:rFonts w:hint="default"/>
        <w:lang w:val="pt-PT" w:eastAsia="pt-PT" w:bidi="pt-PT"/>
      </w:rPr>
    </w:lvl>
    <w:lvl w:ilvl="7">
      <w:numFmt w:val="bullet"/>
      <w:lvlText w:val="•"/>
      <w:lvlJc w:val="left"/>
      <w:pPr>
        <w:ind w:left="7117" w:hanging="728"/>
      </w:pPr>
      <w:rPr>
        <w:rFonts w:hint="default"/>
        <w:lang w:val="pt-PT" w:eastAsia="pt-PT" w:bidi="pt-PT"/>
      </w:rPr>
    </w:lvl>
    <w:lvl w:ilvl="8">
      <w:numFmt w:val="bullet"/>
      <w:lvlText w:val="•"/>
      <w:lvlJc w:val="left"/>
      <w:pPr>
        <w:ind w:left="8147" w:hanging="728"/>
      </w:pPr>
      <w:rPr>
        <w:rFonts w:hint="default"/>
        <w:lang w:val="pt-PT" w:eastAsia="pt-PT" w:bidi="pt-PT"/>
      </w:rPr>
    </w:lvl>
  </w:abstractNum>
  <w:abstractNum w:abstractNumId="23">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2B1F10"/>
    <w:multiLevelType w:val="multilevel"/>
    <w:tmpl w:val="22022510"/>
    <w:lvl w:ilvl="0">
      <w:start w:val="4"/>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450"/>
      </w:pPr>
      <w:rPr>
        <w:rFonts w:ascii="Arial" w:eastAsia="Consolas" w:hAnsi="Arial" w:cs="Arial" w:hint="default"/>
        <w:w w:val="99"/>
        <w:sz w:val="22"/>
        <w:szCs w:val="22"/>
        <w:lang w:val="pt-PT" w:eastAsia="en-US" w:bidi="ar-SA"/>
      </w:rPr>
    </w:lvl>
    <w:lvl w:ilvl="2">
      <w:numFmt w:val="bullet"/>
      <w:lvlText w:val="•"/>
      <w:lvlJc w:val="left"/>
      <w:pPr>
        <w:ind w:left="1502" w:hanging="450"/>
      </w:pPr>
      <w:rPr>
        <w:rFonts w:hint="default"/>
        <w:lang w:val="pt-PT" w:eastAsia="en-US" w:bidi="ar-SA"/>
      </w:rPr>
    </w:lvl>
    <w:lvl w:ilvl="3">
      <w:numFmt w:val="bullet"/>
      <w:lvlText w:val="•"/>
      <w:lvlJc w:val="left"/>
      <w:pPr>
        <w:ind w:left="2565" w:hanging="450"/>
      </w:pPr>
      <w:rPr>
        <w:rFonts w:hint="default"/>
        <w:lang w:val="pt-PT" w:eastAsia="en-US" w:bidi="ar-SA"/>
      </w:rPr>
    </w:lvl>
    <w:lvl w:ilvl="4">
      <w:numFmt w:val="bullet"/>
      <w:lvlText w:val="•"/>
      <w:lvlJc w:val="left"/>
      <w:pPr>
        <w:ind w:left="3628" w:hanging="450"/>
      </w:pPr>
      <w:rPr>
        <w:rFonts w:hint="default"/>
        <w:lang w:val="pt-PT" w:eastAsia="en-US" w:bidi="ar-SA"/>
      </w:rPr>
    </w:lvl>
    <w:lvl w:ilvl="5">
      <w:numFmt w:val="bullet"/>
      <w:lvlText w:val="•"/>
      <w:lvlJc w:val="left"/>
      <w:pPr>
        <w:ind w:left="4691" w:hanging="450"/>
      </w:pPr>
      <w:rPr>
        <w:rFonts w:hint="default"/>
        <w:lang w:val="pt-PT" w:eastAsia="en-US" w:bidi="ar-SA"/>
      </w:rPr>
    </w:lvl>
    <w:lvl w:ilvl="6">
      <w:numFmt w:val="bullet"/>
      <w:lvlText w:val="•"/>
      <w:lvlJc w:val="left"/>
      <w:pPr>
        <w:ind w:left="5754" w:hanging="450"/>
      </w:pPr>
      <w:rPr>
        <w:rFonts w:hint="default"/>
        <w:lang w:val="pt-PT" w:eastAsia="en-US" w:bidi="ar-SA"/>
      </w:rPr>
    </w:lvl>
    <w:lvl w:ilvl="7">
      <w:numFmt w:val="bullet"/>
      <w:lvlText w:val="•"/>
      <w:lvlJc w:val="left"/>
      <w:pPr>
        <w:ind w:left="6817" w:hanging="450"/>
      </w:pPr>
      <w:rPr>
        <w:rFonts w:hint="default"/>
        <w:lang w:val="pt-PT" w:eastAsia="en-US" w:bidi="ar-SA"/>
      </w:rPr>
    </w:lvl>
    <w:lvl w:ilvl="8">
      <w:numFmt w:val="bullet"/>
      <w:lvlText w:val="•"/>
      <w:lvlJc w:val="left"/>
      <w:pPr>
        <w:ind w:left="7880" w:hanging="450"/>
      </w:pPr>
      <w:rPr>
        <w:rFonts w:hint="default"/>
        <w:lang w:val="pt-PT" w:eastAsia="en-US" w:bidi="ar-SA"/>
      </w:rPr>
    </w:lvl>
  </w:abstractNum>
  <w:abstractNum w:abstractNumId="27">
    <w:nsid w:val="5A3863D4"/>
    <w:multiLevelType w:val="hybridMultilevel"/>
    <w:tmpl w:val="D7D0CB3C"/>
    <w:lvl w:ilvl="0" w:tplc="3198F026">
      <w:start w:val="1"/>
      <w:numFmt w:val="lowerLetter"/>
      <w:lvlText w:val="%1)"/>
      <w:lvlJc w:val="left"/>
      <w:pPr>
        <w:ind w:left="112" w:hanging="567"/>
      </w:pPr>
      <w:rPr>
        <w:rFonts w:ascii="Arial" w:eastAsia="Consolas" w:hAnsi="Arial" w:cs="Arial" w:hint="default"/>
        <w:w w:val="99"/>
        <w:sz w:val="22"/>
        <w:szCs w:val="22"/>
        <w:lang w:val="pt-PT" w:eastAsia="en-US" w:bidi="ar-SA"/>
      </w:rPr>
    </w:lvl>
    <w:lvl w:ilvl="1" w:tplc="268E5D36">
      <w:numFmt w:val="bullet"/>
      <w:lvlText w:val="•"/>
      <w:lvlJc w:val="left"/>
      <w:pPr>
        <w:ind w:left="1108" w:hanging="567"/>
      </w:pPr>
      <w:rPr>
        <w:rFonts w:hint="default"/>
        <w:lang w:val="pt-PT" w:eastAsia="en-US" w:bidi="ar-SA"/>
      </w:rPr>
    </w:lvl>
    <w:lvl w:ilvl="2" w:tplc="6FD25D84">
      <w:numFmt w:val="bullet"/>
      <w:lvlText w:val="•"/>
      <w:lvlJc w:val="left"/>
      <w:pPr>
        <w:ind w:left="2097" w:hanging="567"/>
      </w:pPr>
      <w:rPr>
        <w:rFonts w:hint="default"/>
        <w:lang w:val="pt-PT" w:eastAsia="en-US" w:bidi="ar-SA"/>
      </w:rPr>
    </w:lvl>
    <w:lvl w:ilvl="3" w:tplc="224290CC">
      <w:numFmt w:val="bullet"/>
      <w:lvlText w:val="•"/>
      <w:lvlJc w:val="left"/>
      <w:pPr>
        <w:ind w:left="3085" w:hanging="567"/>
      </w:pPr>
      <w:rPr>
        <w:rFonts w:hint="default"/>
        <w:lang w:val="pt-PT" w:eastAsia="en-US" w:bidi="ar-SA"/>
      </w:rPr>
    </w:lvl>
    <w:lvl w:ilvl="4" w:tplc="6A7C73C0">
      <w:numFmt w:val="bullet"/>
      <w:lvlText w:val="•"/>
      <w:lvlJc w:val="left"/>
      <w:pPr>
        <w:ind w:left="4074" w:hanging="567"/>
      </w:pPr>
      <w:rPr>
        <w:rFonts w:hint="default"/>
        <w:lang w:val="pt-PT" w:eastAsia="en-US" w:bidi="ar-SA"/>
      </w:rPr>
    </w:lvl>
    <w:lvl w:ilvl="5" w:tplc="2F3C5C84">
      <w:numFmt w:val="bullet"/>
      <w:lvlText w:val="•"/>
      <w:lvlJc w:val="left"/>
      <w:pPr>
        <w:ind w:left="5063" w:hanging="567"/>
      </w:pPr>
      <w:rPr>
        <w:rFonts w:hint="default"/>
        <w:lang w:val="pt-PT" w:eastAsia="en-US" w:bidi="ar-SA"/>
      </w:rPr>
    </w:lvl>
    <w:lvl w:ilvl="6" w:tplc="CB5C38DE">
      <w:numFmt w:val="bullet"/>
      <w:lvlText w:val="•"/>
      <w:lvlJc w:val="left"/>
      <w:pPr>
        <w:ind w:left="6051" w:hanging="567"/>
      </w:pPr>
      <w:rPr>
        <w:rFonts w:hint="default"/>
        <w:lang w:val="pt-PT" w:eastAsia="en-US" w:bidi="ar-SA"/>
      </w:rPr>
    </w:lvl>
    <w:lvl w:ilvl="7" w:tplc="2FE03518">
      <w:numFmt w:val="bullet"/>
      <w:lvlText w:val="•"/>
      <w:lvlJc w:val="left"/>
      <w:pPr>
        <w:ind w:left="7040" w:hanging="567"/>
      </w:pPr>
      <w:rPr>
        <w:rFonts w:hint="default"/>
        <w:lang w:val="pt-PT" w:eastAsia="en-US" w:bidi="ar-SA"/>
      </w:rPr>
    </w:lvl>
    <w:lvl w:ilvl="8" w:tplc="6312FFE2">
      <w:numFmt w:val="bullet"/>
      <w:lvlText w:val="•"/>
      <w:lvlJc w:val="left"/>
      <w:pPr>
        <w:ind w:left="8029" w:hanging="567"/>
      </w:pPr>
      <w:rPr>
        <w:rFonts w:hint="default"/>
        <w:lang w:val="pt-PT" w:eastAsia="en-US" w:bidi="ar-SA"/>
      </w:rPr>
    </w:lvl>
  </w:abstractNum>
  <w:abstractNum w:abstractNumId="28">
    <w:nsid w:val="5C4632DD"/>
    <w:multiLevelType w:val="hybridMultilevel"/>
    <w:tmpl w:val="803C0480"/>
    <w:lvl w:ilvl="0" w:tplc="9566D7C6">
      <w:start w:val="10"/>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29">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1">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8751124"/>
    <w:multiLevelType w:val="hybridMultilevel"/>
    <w:tmpl w:val="8F18316E"/>
    <w:lvl w:ilvl="0" w:tplc="1A464140">
      <w:start w:val="11"/>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3">
    <w:nsid w:val="68D86B50"/>
    <w:multiLevelType w:val="hybridMultilevel"/>
    <w:tmpl w:val="B4E43CEA"/>
    <w:lvl w:ilvl="0" w:tplc="3FF05E68">
      <w:start w:val="6"/>
      <w:numFmt w:val="lowerLetter"/>
      <w:lvlText w:val="%1)"/>
      <w:lvlJc w:val="left"/>
      <w:pPr>
        <w:ind w:left="112" w:hanging="567"/>
      </w:pPr>
      <w:rPr>
        <w:rFonts w:ascii="Arial" w:eastAsia="Consolas" w:hAnsi="Arial" w:cs="Arial" w:hint="default"/>
        <w:w w:val="99"/>
        <w:sz w:val="22"/>
        <w:szCs w:val="22"/>
        <w:lang w:val="pt-PT" w:eastAsia="en-US" w:bidi="ar-SA"/>
      </w:rPr>
    </w:lvl>
    <w:lvl w:ilvl="1" w:tplc="047ED410">
      <w:numFmt w:val="bullet"/>
      <w:lvlText w:val="•"/>
      <w:lvlJc w:val="left"/>
      <w:pPr>
        <w:ind w:left="1108" w:hanging="567"/>
      </w:pPr>
      <w:rPr>
        <w:rFonts w:hint="default"/>
        <w:lang w:val="pt-PT" w:eastAsia="en-US" w:bidi="ar-SA"/>
      </w:rPr>
    </w:lvl>
    <w:lvl w:ilvl="2" w:tplc="F7BED89E">
      <w:numFmt w:val="bullet"/>
      <w:lvlText w:val="•"/>
      <w:lvlJc w:val="left"/>
      <w:pPr>
        <w:ind w:left="2097" w:hanging="567"/>
      </w:pPr>
      <w:rPr>
        <w:rFonts w:hint="default"/>
        <w:lang w:val="pt-PT" w:eastAsia="en-US" w:bidi="ar-SA"/>
      </w:rPr>
    </w:lvl>
    <w:lvl w:ilvl="3" w:tplc="B7C46954">
      <w:numFmt w:val="bullet"/>
      <w:lvlText w:val="•"/>
      <w:lvlJc w:val="left"/>
      <w:pPr>
        <w:ind w:left="3085" w:hanging="567"/>
      </w:pPr>
      <w:rPr>
        <w:rFonts w:hint="default"/>
        <w:lang w:val="pt-PT" w:eastAsia="en-US" w:bidi="ar-SA"/>
      </w:rPr>
    </w:lvl>
    <w:lvl w:ilvl="4" w:tplc="4672054E">
      <w:numFmt w:val="bullet"/>
      <w:lvlText w:val="•"/>
      <w:lvlJc w:val="left"/>
      <w:pPr>
        <w:ind w:left="4074" w:hanging="567"/>
      </w:pPr>
      <w:rPr>
        <w:rFonts w:hint="default"/>
        <w:lang w:val="pt-PT" w:eastAsia="en-US" w:bidi="ar-SA"/>
      </w:rPr>
    </w:lvl>
    <w:lvl w:ilvl="5" w:tplc="EB467780">
      <w:numFmt w:val="bullet"/>
      <w:lvlText w:val="•"/>
      <w:lvlJc w:val="left"/>
      <w:pPr>
        <w:ind w:left="5063" w:hanging="567"/>
      </w:pPr>
      <w:rPr>
        <w:rFonts w:hint="default"/>
        <w:lang w:val="pt-PT" w:eastAsia="en-US" w:bidi="ar-SA"/>
      </w:rPr>
    </w:lvl>
    <w:lvl w:ilvl="6" w:tplc="D82EEC4A">
      <w:numFmt w:val="bullet"/>
      <w:lvlText w:val="•"/>
      <w:lvlJc w:val="left"/>
      <w:pPr>
        <w:ind w:left="6051" w:hanging="567"/>
      </w:pPr>
      <w:rPr>
        <w:rFonts w:hint="default"/>
        <w:lang w:val="pt-PT" w:eastAsia="en-US" w:bidi="ar-SA"/>
      </w:rPr>
    </w:lvl>
    <w:lvl w:ilvl="7" w:tplc="8AC66372">
      <w:numFmt w:val="bullet"/>
      <w:lvlText w:val="•"/>
      <w:lvlJc w:val="left"/>
      <w:pPr>
        <w:ind w:left="7040" w:hanging="567"/>
      </w:pPr>
      <w:rPr>
        <w:rFonts w:hint="default"/>
        <w:lang w:val="pt-PT" w:eastAsia="en-US" w:bidi="ar-SA"/>
      </w:rPr>
    </w:lvl>
    <w:lvl w:ilvl="8" w:tplc="8FBA6C06">
      <w:numFmt w:val="bullet"/>
      <w:lvlText w:val="•"/>
      <w:lvlJc w:val="left"/>
      <w:pPr>
        <w:ind w:left="8029" w:hanging="567"/>
      </w:pPr>
      <w:rPr>
        <w:rFonts w:hint="default"/>
        <w:lang w:val="pt-PT" w:eastAsia="en-US" w:bidi="ar-SA"/>
      </w:rPr>
    </w:lvl>
  </w:abstractNum>
  <w:abstractNum w:abstractNumId="34">
    <w:nsid w:val="7B37301F"/>
    <w:multiLevelType w:val="multilevel"/>
    <w:tmpl w:val="AE70A3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F222210"/>
    <w:multiLevelType w:val="multilevel"/>
    <w:tmpl w:val="8F900C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30"/>
  </w:num>
  <w:num w:numId="3">
    <w:abstractNumId w:val="0"/>
  </w:num>
  <w:num w:numId="4">
    <w:abstractNumId w:val="6"/>
  </w:num>
  <w:num w:numId="5">
    <w:abstractNumId w:val="4"/>
  </w:num>
  <w:num w:numId="6">
    <w:abstractNumId w:val="10"/>
  </w:num>
  <w:num w:numId="7">
    <w:abstractNumId w:val="1"/>
  </w:num>
  <w:num w:numId="8">
    <w:abstractNumId w:val="3"/>
  </w:num>
  <w:num w:numId="9">
    <w:abstractNumId w:val="21"/>
  </w:num>
  <w:num w:numId="10">
    <w:abstractNumId w:val="34"/>
  </w:num>
  <w:num w:numId="11">
    <w:abstractNumId w:val="5"/>
  </w:num>
  <w:num w:numId="12">
    <w:abstractNumId w:val="2"/>
  </w:num>
  <w:num w:numId="13">
    <w:abstractNumId w:val="7"/>
  </w:num>
  <w:num w:numId="14">
    <w:abstractNumId w:val="11"/>
  </w:num>
  <w:num w:numId="15">
    <w:abstractNumId w:val="14"/>
  </w:num>
  <w:num w:numId="16">
    <w:abstractNumId w:val="27"/>
  </w:num>
  <w:num w:numId="17">
    <w:abstractNumId w:val="12"/>
  </w:num>
  <w:num w:numId="18">
    <w:abstractNumId w:val="15"/>
  </w:num>
  <w:num w:numId="19">
    <w:abstractNumId w:val="17"/>
  </w:num>
  <w:num w:numId="20">
    <w:abstractNumId w:val="26"/>
  </w:num>
  <w:num w:numId="21">
    <w:abstractNumId w:val="13"/>
  </w:num>
  <w:num w:numId="22">
    <w:abstractNumId w:val="16"/>
  </w:num>
  <w:num w:numId="23">
    <w:abstractNumId w:val="33"/>
  </w:num>
  <w:num w:numId="24">
    <w:abstractNumId w:val="22"/>
  </w:num>
  <w:num w:numId="25">
    <w:abstractNumId w:val="28"/>
  </w:num>
  <w:num w:numId="26">
    <w:abstractNumId w:val="32"/>
  </w:num>
  <w:num w:numId="27">
    <w:abstractNumId w:val="18"/>
  </w:num>
  <w:num w:numId="28">
    <w:abstractNumId w:val="31"/>
  </w:num>
  <w:num w:numId="29">
    <w:abstractNumId w:val="29"/>
  </w:num>
  <w:num w:numId="30">
    <w:abstractNumId w:val="35"/>
  </w:num>
  <w:num w:numId="31">
    <w:abstractNumId w:val="8"/>
  </w:num>
  <w:num w:numId="32">
    <w:abstractNumId w:val="19"/>
  </w:num>
  <w:num w:numId="33">
    <w:abstractNumId w:val="23"/>
  </w:num>
  <w:num w:numId="34">
    <w:abstractNumId w:val="9"/>
  </w:num>
  <w:num w:numId="35">
    <w:abstractNumId w:val="20"/>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708E"/>
    <w:rsid w:val="00067324"/>
    <w:rsid w:val="00070781"/>
    <w:rsid w:val="00071BDA"/>
    <w:rsid w:val="00071D60"/>
    <w:rsid w:val="000720E6"/>
    <w:rsid w:val="000720F0"/>
    <w:rsid w:val="00072906"/>
    <w:rsid w:val="000730E0"/>
    <w:rsid w:val="00073CB4"/>
    <w:rsid w:val="00073D90"/>
    <w:rsid w:val="00074324"/>
    <w:rsid w:val="000753E6"/>
    <w:rsid w:val="00075756"/>
    <w:rsid w:val="00076E81"/>
    <w:rsid w:val="0007700D"/>
    <w:rsid w:val="0007761D"/>
    <w:rsid w:val="00080DEF"/>
    <w:rsid w:val="000811F8"/>
    <w:rsid w:val="00081250"/>
    <w:rsid w:val="000836F6"/>
    <w:rsid w:val="00083830"/>
    <w:rsid w:val="00086630"/>
    <w:rsid w:val="00086927"/>
    <w:rsid w:val="000869D9"/>
    <w:rsid w:val="00086D71"/>
    <w:rsid w:val="000875A9"/>
    <w:rsid w:val="00087C50"/>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0B28"/>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152"/>
    <w:rsid w:val="000F0209"/>
    <w:rsid w:val="000F034A"/>
    <w:rsid w:val="000F0401"/>
    <w:rsid w:val="000F07EC"/>
    <w:rsid w:val="000F0C99"/>
    <w:rsid w:val="000F0EA0"/>
    <w:rsid w:val="000F18E8"/>
    <w:rsid w:val="000F2212"/>
    <w:rsid w:val="000F24C4"/>
    <w:rsid w:val="000F28F0"/>
    <w:rsid w:val="000F3A88"/>
    <w:rsid w:val="000F3EEA"/>
    <w:rsid w:val="000F45A0"/>
    <w:rsid w:val="000F4CD8"/>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BF7"/>
    <w:rsid w:val="00110E5A"/>
    <w:rsid w:val="00110F25"/>
    <w:rsid w:val="001125E5"/>
    <w:rsid w:val="00112890"/>
    <w:rsid w:val="001136B1"/>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4677"/>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4B41"/>
    <w:rsid w:val="001E4CB4"/>
    <w:rsid w:val="001E5AFD"/>
    <w:rsid w:val="001E5B65"/>
    <w:rsid w:val="001E5CB3"/>
    <w:rsid w:val="001E6488"/>
    <w:rsid w:val="001E7C19"/>
    <w:rsid w:val="001E7D5C"/>
    <w:rsid w:val="001F074F"/>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A7E"/>
    <w:rsid w:val="00231B1D"/>
    <w:rsid w:val="00231ED3"/>
    <w:rsid w:val="00232317"/>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968"/>
    <w:rsid w:val="00265C41"/>
    <w:rsid w:val="0026654C"/>
    <w:rsid w:val="0026661C"/>
    <w:rsid w:val="0026744B"/>
    <w:rsid w:val="00267700"/>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67B4"/>
    <w:rsid w:val="002A6B9F"/>
    <w:rsid w:val="002A6C16"/>
    <w:rsid w:val="002A72F0"/>
    <w:rsid w:val="002A7433"/>
    <w:rsid w:val="002B0BF3"/>
    <w:rsid w:val="002B1139"/>
    <w:rsid w:val="002B1545"/>
    <w:rsid w:val="002B2D62"/>
    <w:rsid w:val="002B3494"/>
    <w:rsid w:val="002B37AC"/>
    <w:rsid w:val="002B595A"/>
    <w:rsid w:val="002B6DB3"/>
    <w:rsid w:val="002B7285"/>
    <w:rsid w:val="002B728D"/>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F0258"/>
    <w:rsid w:val="002F0333"/>
    <w:rsid w:val="002F29D7"/>
    <w:rsid w:val="002F300D"/>
    <w:rsid w:val="002F3A5B"/>
    <w:rsid w:val="002F3B56"/>
    <w:rsid w:val="002F40ED"/>
    <w:rsid w:val="002F45DC"/>
    <w:rsid w:val="002F62D3"/>
    <w:rsid w:val="002F6AA0"/>
    <w:rsid w:val="002F6B0F"/>
    <w:rsid w:val="002F721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70AFB"/>
    <w:rsid w:val="00370C9C"/>
    <w:rsid w:val="003710FB"/>
    <w:rsid w:val="0037382F"/>
    <w:rsid w:val="00374FF1"/>
    <w:rsid w:val="003757B5"/>
    <w:rsid w:val="0037686F"/>
    <w:rsid w:val="00376BA0"/>
    <w:rsid w:val="00380358"/>
    <w:rsid w:val="003807C3"/>
    <w:rsid w:val="003808FF"/>
    <w:rsid w:val="00381389"/>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A0F"/>
    <w:rsid w:val="00391F4D"/>
    <w:rsid w:val="00392F7D"/>
    <w:rsid w:val="0039327D"/>
    <w:rsid w:val="00393D94"/>
    <w:rsid w:val="00393E8A"/>
    <w:rsid w:val="003952E3"/>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B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F51"/>
    <w:rsid w:val="004050D4"/>
    <w:rsid w:val="00406AD8"/>
    <w:rsid w:val="004079A2"/>
    <w:rsid w:val="00407AF0"/>
    <w:rsid w:val="00410257"/>
    <w:rsid w:val="0041049E"/>
    <w:rsid w:val="00410E3F"/>
    <w:rsid w:val="00411B48"/>
    <w:rsid w:val="00411DE2"/>
    <w:rsid w:val="00411F5D"/>
    <w:rsid w:val="0041232A"/>
    <w:rsid w:val="0041270D"/>
    <w:rsid w:val="00413EE9"/>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4F7"/>
    <w:rsid w:val="004237E2"/>
    <w:rsid w:val="004240CD"/>
    <w:rsid w:val="004255C0"/>
    <w:rsid w:val="00425FE7"/>
    <w:rsid w:val="00426062"/>
    <w:rsid w:val="0042782C"/>
    <w:rsid w:val="00430804"/>
    <w:rsid w:val="00430EC9"/>
    <w:rsid w:val="00431205"/>
    <w:rsid w:val="004318B2"/>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805E5"/>
    <w:rsid w:val="00480F34"/>
    <w:rsid w:val="004819D7"/>
    <w:rsid w:val="00482325"/>
    <w:rsid w:val="004823EC"/>
    <w:rsid w:val="00483E4E"/>
    <w:rsid w:val="00484675"/>
    <w:rsid w:val="00484B8A"/>
    <w:rsid w:val="004852E8"/>
    <w:rsid w:val="00485BDB"/>
    <w:rsid w:val="00486DA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302AA"/>
    <w:rsid w:val="005306EC"/>
    <w:rsid w:val="0053096C"/>
    <w:rsid w:val="00530F0A"/>
    <w:rsid w:val="00532887"/>
    <w:rsid w:val="00532B42"/>
    <w:rsid w:val="0053377B"/>
    <w:rsid w:val="00533E78"/>
    <w:rsid w:val="00534874"/>
    <w:rsid w:val="0053592C"/>
    <w:rsid w:val="00535B71"/>
    <w:rsid w:val="00535D69"/>
    <w:rsid w:val="00536461"/>
    <w:rsid w:val="00536491"/>
    <w:rsid w:val="00537033"/>
    <w:rsid w:val="00537375"/>
    <w:rsid w:val="00537CFD"/>
    <w:rsid w:val="00537E2A"/>
    <w:rsid w:val="005401A9"/>
    <w:rsid w:val="005403B8"/>
    <w:rsid w:val="00542203"/>
    <w:rsid w:val="00542673"/>
    <w:rsid w:val="00542CE5"/>
    <w:rsid w:val="00542EAF"/>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F0"/>
    <w:rsid w:val="00556360"/>
    <w:rsid w:val="00556C24"/>
    <w:rsid w:val="005571BD"/>
    <w:rsid w:val="00560602"/>
    <w:rsid w:val="0056075A"/>
    <w:rsid w:val="00561296"/>
    <w:rsid w:val="005619EF"/>
    <w:rsid w:val="00562CBA"/>
    <w:rsid w:val="005632C3"/>
    <w:rsid w:val="00563E7C"/>
    <w:rsid w:val="00564ACF"/>
    <w:rsid w:val="00564C12"/>
    <w:rsid w:val="005650BE"/>
    <w:rsid w:val="005653BC"/>
    <w:rsid w:val="00565A93"/>
    <w:rsid w:val="00565B04"/>
    <w:rsid w:val="005662DD"/>
    <w:rsid w:val="0056662C"/>
    <w:rsid w:val="00566AC1"/>
    <w:rsid w:val="0057011A"/>
    <w:rsid w:val="00570133"/>
    <w:rsid w:val="0057019F"/>
    <w:rsid w:val="00571082"/>
    <w:rsid w:val="00571238"/>
    <w:rsid w:val="00571962"/>
    <w:rsid w:val="00573211"/>
    <w:rsid w:val="00573671"/>
    <w:rsid w:val="00575FBB"/>
    <w:rsid w:val="005764E3"/>
    <w:rsid w:val="0057681A"/>
    <w:rsid w:val="005768DD"/>
    <w:rsid w:val="00576FCE"/>
    <w:rsid w:val="00580160"/>
    <w:rsid w:val="005801E7"/>
    <w:rsid w:val="0058063F"/>
    <w:rsid w:val="005809A2"/>
    <w:rsid w:val="00580F9B"/>
    <w:rsid w:val="005815AF"/>
    <w:rsid w:val="005819E8"/>
    <w:rsid w:val="00581FBF"/>
    <w:rsid w:val="00582F1B"/>
    <w:rsid w:val="005838A1"/>
    <w:rsid w:val="00583AB2"/>
    <w:rsid w:val="00583C1B"/>
    <w:rsid w:val="00583EEC"/>
    <w:rsid w:val="00585193"/>
    <w:rsid w:val="0058638F"/>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C12"/>
    <w:rsid w:val="005B70C4"/>
    <w:rsid w:val="005B77D3"/>
    <w:rsid w:val="005C0AA7"/>
    <w:rsid w:val="005C10B1"/>
    <w:rsid w:val="005C20F5"/>
    <w:rsid w:val="005C2495"/>
    <w:rsid w:val="005C24E5"/>
    <w:rsid w:val="005C2BB1"/>
    <w:rsid w:val="005C2F73"/>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5F7463"/>
    <w:rsid w:val="00600293"/>
    <w:rsid w:val="00601541"/>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0964"/>
    <w:rsid w:val="0065168C"/>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C8D"/>
    <w:rsid w:val="006807DC"/>
    <w:rsid w:val="00680AE3"/>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5309"/>
    <w:rsid w:val="00705BD4"/>
    <w:rsid w:val="00705C72"/>
    <w:rsid w:val="007101E4"/>
    <w:rsid w:val="00710DBB"/>
    <w:rsid w:val="0071108F"/>
    <w:rsid w:val="007110AD"/>
    <w:rsid w:val="00711433"/>
    <w:rsid w:val="00711500"/>
    <w:rsid w:val="007116A6"/>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6B10"/>
    <w:rsid w:val="00760AEA"/>
    <w:rsid w:val="007612BC"/>
    <w:rsid w:val="007628CA"/>
    <w:rsid w:val="00763784"/>
    <w:rsid w:val="007641FB"/>
    <w:rsid w:val="00764B37"/>
    <w:rsid w:val="007658A1"/>
    <w:rsid w:val="00766C1F"/>
    <w:rsid w:val="00766E28"/>
    <w:rsid w:val="00766FBC"/>
    <w:rsid w:val="007673C7"/>
    <w:rsid w:val="0076798D"/>
    <w:rsid w:val="00767DEB"/>
    <w:rsid w:val="00767E70"/>
    <w:rsid w:val="007707FD"/>
    <w:rsid w:val="00771D31"/>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5054"/>
    <w:rsid w:val="007C56CE"/>
    <w:rsid w:val="007C5AA3"/>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E86"/>
    <w:rsid w:val="00811FFA"/>
    <w:rsid w:val="00812C87"/>
    <w:rsid w:val="00813B00"/>
    <w:rsid w:val="00816BF6"/>
    <w:rsid w:val="00816E5F"/>
    <w:rsid w:val="00816FDF"/>
    <w:rsid w:val="00817191"/>
    <w:rsid w:val="00817BA1"/>
    <w:rsid w:val="00817CA5"/>
    <w:rsid w:val="00820667"/>
    <w:rsid w:val="008206D9"/>
    <w:rsid w:val="0082082C"/>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AA5"/>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5CF"/>
    <w:rsid w:val="008A0A6C"/>
    <w:rsid w:val="008A0CD8"/>
    <w:rsid w:val="008A0DE2"/>
    <w:rsid w:val="008A0E32"/>
    <w:rsid w:val="008A12C0"/>
    <w:rsid w:val="008A1639"/>
    <w:rsid w:val="008A2F1B"/>
    <w:rsid w:val="008A4799"/>
    <w:rsid w:val="008A492A"/>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BBA"/>
    <w:rsid w:val="008C5E12"/>
    <w:rsid w:val="008C62C9"/>
    <w:rsid w:val="008C6DB9"/>
    <w:rsid w:val="008C76D5"/>
    <w:rsid w:val="008C784D"/>
    <w:rsid w:val="008C78C8"/>
    <w:rsid w:val="008C78DA"/>
    <w:rsid w:val="008D0486"/>
    <w:rsid w:val="008D0B31"/>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35E"/>
    <w:rsid w:val="009148D2"/>
    <w:rsid w:val="00914CB6"/>
    <w:rsid w:val="00914D6E"/>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91A"/>
    <w:rsid w:val="00935B6F"/>
    <w:rsid w:val="009363C5"/>
    <w:rsid w:val="0093673F"/>
    <w:rsid w:val="0093685A"/>
    <w:rsid w:val="00936CB5"/>
    <w:rsid w:val="00937180"/>
    <w:rsid w:val="009372B9"/>
    <w:rsid w:val="00937A14"/>
    <w:rsid w:val="00940056"/>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B06A2"/>
    <w:rsid w:val="009B11BD"/>
    <w:rsid w:val="009B19D0"/>
    <w:rsid w:val="009B28C2"/>
    <w:rsid w:val="009B3DB9"/>
    <w:rsid w:val="009B42F1"/>
    <w:rsid w:val="009B54C1"/>
    <w:rsid w:val="009B5575"/>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71EE"/>
    <w:rsid w:val="009F089D"/>
    <w:rsid w:val="009F2A6F"/>
    <w:rsid w:val="009F3314"/>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7B5"/>
    <w:rsid w:val="00A04C13"/>
    <w:rsid w:val="00A051D6"/>
    <w:rsid w:val="00A0526C"/>
    <w:rsid w:val="00A05698"/>
    <w:rsid w:val="00A05CF2"/>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6749"/>
    <w:rsid w:val="00A4702F"/>
    <w:rsid w:val="00A50657"/>
    <w:rsid w:val="00A50A53"/>
    <w:rsid w:val="00A5243A"/>
    <w:rsid w:val="00A527C4"/>
    <w:rsid w:val="00A52849"/>
    <w:rsid w:val="00A52F55"/>
    <w:rsid w:val="00A5377E"/>
    <w:rsid w:val="00A54DAC"/>
    <w:rsid w:val="00A55064"/>
    <w:rsid w:val="00A553CE"/>
    <w:rsid w:val="00A55A6E"/>
    <w:rsid w:val="00A55C3B"/>
    <w:rsid w:val="00A560C5"/>
    <w:rsid w:val="00A574C4"/>
    <w:rsid w:val="00A57D3D"/>
    <w:rsid w:val="00A60396"/>
    <w:rsid w:val="00A605A7"/>
    <w:rsid w:val="00A61905"/>
    <w:rsid w:val="00A61DE4"/>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572"/>
    <w:rsid w:val="00AD55DA"/>
    <w:rsid w:val="00AD5BEE"/>
    <w:rsid w:val="00AD5FFF"/>
    <w:rsid w:val="00AD63E4"/>
    <w:rsid w:val="00AD661D"/>
    <w:rsid w:val="00AD6698"/>
    <w:rsid w:val="00AD674D"/>
    <w:rsid w:val="00AE023A"/>
    <w:rsid w:val="00AE061F"/>
    <w:rsid w:val="00AE080C"/>
    <w:rsid w:val="00AE237D"/>
    <w:rsid w:val="00AE3FDA"/>
    <w:rsid w:val="00AE5787"/>
    <w:rsid w:val="00AE6578"/>
    <w:rsid w:val="00AE6781"/>
    <w:rsid w:val="00AE75E7"/>
    <w:rsid w:val="00AF012F"/>
    <w:rsid w:val="00AF1C6B"/>
    <w:rsid w:val="00AF1D55"/>
    <w:rsid w:val="00AF2239"/>
    <w:rsid w:val="00AF2872"/>
    <w:rsid w:val="00AF3710"/>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0A8"/>
    <w:rsid w:val="00B56AAA"/>
    <w:rsid w:val="00B5722C"/>
    <w:rsid w:val="00B57484"/>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A12"/>
    <w:rsid w:val="00B8702A"/>
    <w:rsid w:val="00B87480"/>
    <w:rsid w:val="00B879F5"/>
    <w:rsid w:val="00B904C5"/>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B74"/>
    <w:rsid w:val="00BD5390"/>
    <w:rsid w:val="00BD5C1A"/>
    <w:rsid w:val="00BD5D78"/>
    <w:rsid w:val="00BD5DF0"/>
    <w:rsid w:val="00BD5F91"/>
    <w:rsid w:val="00BD6B4C"/>
    <w:rsid w:val="00BD7FC2"/>
    <w:rsid w:val="00BE1328"/>
    <w:rsid w:val="00BE164B"/>
    <w:rsid w:val="00BE1799"/>
    <w:rsid w:val="00BE1BA1"/>
    <w:rsid w:val="00BE23B8"/>
    <w:rsid w:val="00BE27D7"/>
    <w:rsid w:val="00BE2919"/>
    <w:rsid w:val="00BE3138"/>
    <w:rsid w:val="00BE4372"/>
    <w:rsid w:val="00BE5AA0"/>
    <w:rsid w:val="00BE63AF"/>
    <w:rsid w:val="00BE640C"/>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C8A"/>
    <w:rsid w:val="00C020BB"/>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809"/>
    <w:rsid w:val="00C9283C"/>
    <w:rsid w:val="00C92BAC"/>
    <w:rsid w:val="00C92ED5"/>
    <w:rsid w:val="00C92EE3"/>
    <w:rsid w:val="00C93178"/>
    <w:rsid w:val="00C9348A"/>
    <w:rsid w:val="00C9361C"/>
    <w:rsid w:val="00C93DED"/>
    <w:rsid w:val="00C962B2"/>
    <w:rsid w:val="00C96979"/>
    <w:rsid w:val="00C9763A"/>
    <w:rsid w:val="00CA070A"/>
    <w:rsid w:val="00CA101F"/>
    <w:rsid w:val="00CA17A4"/>
    <w:rsid w:val="00CA1B9E"/>
    <w:rsid w:val="00CA1C0C"/>
    <w:rsid w:val="00CA1F1D"/>
    <w:rsid w:val="00CA22D8"/>
    <w:rsid w:val="00CA2420"/>
    <w:rsid w:val="00CA324D"/>
    <w:rsid w:val="00CA37C8"/>
    <w:rsid w:val="00CA4A86"/>
    <w:rsid w:val="00CA5C5E"/>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516E"/>
    <w:rsid w:val="00CC5620"/>
    <w:rsid w:val="00CC6DA5"/>
    <w:rsid w:val="00CC719E"/>
    <w:rsid w:val="00CC7270"/>
    <w:rsid w:val="00CC78F2"/>
    <w:rsid w:val="00CD1293"/>
    <w:rsid w:val="00CD219F"/>
    <w:rsid w:val="00CD2D7C"/>
    <w:rsid w:val="00CD4299"/>
    <w:rsid w:val="00CD5146"/>
    <w:rsid w:val="00CD5388"/>
    <w:rsid w:val="00CD5FA0"/>
    <w:rsid w:val="00CD60FF"/>
    <w:rsid w:val="00CD6915"/>
    <w:rsid w:val="00CD7B11"/>
    <w:rsid w:val="00CD7DB3"/>
    <w:rsid w:val="00CE0A3F"/>
    <w:rsid w:val="00CE0C3D"/>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E75B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8B2"/>
    <w:rsid w:val="00D06FA2"/>
    <w:rsid w:val="00D07BAC"/>
    <w:rsid w:val="00D07EB8"/>
    <w:rsid w:val="00D1086B"/>
    <w:rsid w:val="00D10BDC"/>
    <w:rsid w:val="00D110BA"/>
    <w:rsid w:val="00D11B92"/>
    <w:rsid w:val="00D11E61"/>
    <w:rsid w:val="00D12826"/>
    <w:rsid w:val="00D12F7E"/>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CCD"/>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E2C"/>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B0C"/>
    <w:rsid w:val="00D81E5F"/>
    <w:rsid w:val="00D821D8"/>
    <w:rsid w:val="00D83825"/>
    <w:rsid w:val="00D83CB7"/>
    <w:rsid w:val="00D840D1"/>
    <w:rsid w:val="00D8466E"/>
    <w:rsid w:val="00D857A3"/>
    <w:rsid w:val="00D85BD7"/>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5A63"/>
    <w:rsid w:val="00DB61A7"/>
    <w:rsid w:val="00DB62FA"/>
    <w:rsid w:val="00DB6FFD"/>
    <w:rsid w:val="00DB711C"/>
    <w:rsid w:val="00DC0876"/>
    <w:rsid w:val="00DC08E6"/>
    <w:rsid w:val="00DC0D24"/>
    <w:rsid w:val="00DC129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381"/>
    <w:rsid w:val="00DD6777"/>
    <w:rsid w:val="00DD7792"/>
    <w:rsid w:val="00DE0C07"/>
    <w:rsid w:val="00DE2312"/>
    <w:rsid w:val="00DE2819"/>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64BB"/>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501FD"/>
    <w:rsid w:val="00E508F3"/>
    <w:rsid w:val="00E518B6"/>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714"/>
    <w:rsid w:val="00E9683F"/>
    <w:rsid w:val="00E969E3"/>
    <w:rsid w:val="00E96D24"/>
    <w:rsid w:val="00E96DAA"/>
    <w:rsid w:val="00EA0EDC"/>
    <w:rsid w:val="00EA128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317E"/>
    <w:rsid w:val="00F433F6"/>
    <w:rsid w:val="00F43432"/>
    <w:rsid w:val="00F444F6"/>
    <w:rsid w:val="00F45BF1"/>
    <w:rsid w:val="00F46592"/>
    <w:rsid w:val="00F468B4"/>
    <w:rsid w:val="00F46BF9"/>
    <w:rsid w:val="00F47FB7"/>
    <w:rsid w:val="00F502F2"/>
    <w:rsid w:val="00F51AA1"/>
    <w:rsid w:val="00F5242F"/>
    <w:rsid w:val="00F525D7"/>
    <w:rsid w:val="00F52E86"/>
    <w:rsid w:val="00F533D3"/>
    <w:rsid w:val="00F53A73"/>
    <w:rsid w:val="00F55262"/>
    <w:rsid w:val="00F55F5A"/>
    <w:rsid w:val="00F56BB6"/>
    <w:rsid w:val="00F60EA5"/>
    <w:rsid w:val="00F613F8"/>
    <w:rsid w:val="00F6168C"/>
    <w:rsid w:val="00F62859"/>
    <w:rsid w:val="00F633FD"/>
    <w:rsid w:val="00F63768"/>
    <w:rsid w:val="00F63A5B"/>
    <w:rsid w:val="00F640D2"/>
    <w:rsid w:val="00F64623"/>
    <w:rsid w:val="00F65B5C"/>
    <w:rsid w:val="00F65F9F"/>
    <w:rsid w:val="00F67067"/>
    <w:rsid w:val="00F67137"/>
    <w:rsid w:val="00F67275"/>
    <w:rsid w:val="00F70023"/>
    <w:rsid w:val="00F7006B"/>
    <w:rsid w:val="00F70E87"/>
    <w:rsid w:val="00F71648"/>
    <w:rsid w:val="00F724D1"/>
    <w:rsid w:val="00F72B90"/>
    <w:rsid w:val="00F72D5F"/>
    <w:rsid w:val="00F739D7"/>
    <w:rsid w:val="00F74315"/>
    <w:rsid w:val="00F7606C"/>
    <w:rsid w:val="00F76678"/>
    <w:rsid w:val="00F76FF8"/>
    <w:rsid w:val="00F77B57"/>
    <w:rsid w:val="00F80852"/>
    <w:rsid w:val="00F81F4F"/>
    <w:rsid w:val="00F820E5"/>
    <w:rsid w:val="00F82C46"/>
    <w:rsid w:val="00F83448"/>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72CB055"/>
  <w15:docId w15:val="{FFB1A9DA-00AB-43BC-944E-69B73DCD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A3"/>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39"/>
    <w:rsid w:val="00D3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58063F"/>
    <w:pPr>
      <w:widowControl w:val="0"/>
      <w:suppressAutoHyphens/>
      <w:autoSpaceDE w:val="0"/>
      <w:spacing w:after="0" w:line="240" w:lineRule="auto"/>
    </w:pPr>
    <w:rPr>
      <w:rFonts w:ascii="Courier New" w:eastAsia="Courier New" w:hAnsi="Courier New" w:cs="Courier New"/>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144052806">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scpl2021@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rnardosayao.t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st.jus.br/certid%C3%A3o" TargetMode="Externa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147F-777D-47B7-B5B9-8D71D976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25</Pages>
  <Words>7424</Words>
  <Characters>40092</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Soares</dc:creator>
  <cp:lastModifiedBy>notbook</cp:lastModifiedBy>
  <cp:revision>828</cp:revision>
  <cp:lastPrinted>2024-01-12T16:03:00Z</cp:lastPrinted>
  <dcterms:created xsi:type="dcterms:W3CDTF">2018-05-04T18:55:00Z</dcterms:created>
  <dcterms:modified xsi:type="dcterms:W3CDTF">2024-01-12T17:21:00Z</dcterms:modified>
</cp:coreProperties>
</file>