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7109A" w14:textId="77777777" w:rsidR="00D0076C" w:rsidRPr="00AF2C1A" w:rsidRDefault="00D0076C" w:rsidP="00DC389C">
      <w:pPr>
        <w:jc w:val="center"/>
        <w:rPr>
          <w:rFonts w:ascii="Arial" w:hAnsi="Arial" w:cs="Arial"/>
        </w:rPr>
      </w:pPr>
    </w:p>
    <w:p w14:paraId="0F4E5763" w14:textId="4B7B244A" w:rsidR="00D0076C" w:rsidRPr="00AF2C1A" w:rsidRDefault="00FC38A8" w:rsidP="00D0076C">
      <w:pPr>
        <w:jc w:val="center"/>
        <w:rPr>
          <w:rFonts w:ascii="Arial" w:hAnsi="Arial" w:cs="Arial"/>
        </w:rPr>
      </w:pPr>
      <w:r w:rsidRPr="00AF2C1A">
        <w:rPr>
          <w:rFonts w:ascii="Arial" w:hAnsi="Arial" w:cs="Arial"/>
        </w:rPr>
        <w:t>TERMO DE REFERÊNCIA</w:t>
      </w:r>
    </w:p>
    <w:p w14:paraId="4F844374" w14:textId="382CBDF0" w:rsidR="00215EAD" w:rsidRPr="00AF2C1A" w:rsidRDefault="00771673" w:rsidP="00094D03">
      <w:pPr>
        <w:rPr>
          <w:rFonts w:ascii="Arial" w:hAnsi="Arial" w:cs="Arial"/>
        </w:rPr>
      </w:pPr>
      <w:r w:rsidRPr="00AF2C1A">
        <w:rPr>
          <w:rFonts w:ascii="Arial" w:hAnsi="Arial" w:cs="Arial"/>
        </w:rPr>
        <w:t>Órgão responsável: Secretaria Municipal de</w:t>
      </w:r>
      <w:r w:rsidR="00D361A5" w:rsidRPr="00AF2C1A">
        <w:rPr>
          <w:rFonts w:ascii="Arial" w:hAnsi="Arial" w:cs="Arial"/>
        </w:rPr>
        <w:t xml:space="preserve"> Administração</w:t>
      </w:r>
      <w:r w:rsidR="00D0076C" w:rsidRPr="00AF2C1A">
        <w:rPr>
          <w:rFonts w:ascii="Arial" w:hAnsi="Arial" w:cs="Arial"/>
        </w:rPr>
        <w:t>.</w:t>
      </w:r>
    </w:p>
    <w:p w14:paraId="0EA2F2D0" w14:textId="04498F70" w:rsidR="00094D03" w:rsidRPr="00AF2C1A" w:rsidRDefault="00094D03" w:rsidP="00D0076C">
      <w:pPr>
        <w:pStyle w:val="PargrafodaLista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AF2C1A">
        <w:rPr>
          <w:rFonts w:ascii="Arial" w:hAnsi="Arial" w:cs="Arial"/>
        </w:rPr>
        <w:t xml:space="preserve"> </w:t>
      </w:r>
      <w:r w:rsidRPr="00AF2C1A">
        <w:rPr>
          <w:rFonts w:ascii="Arial" w:hAnsi="Arial" w:cs="Arial"/>
          <w:b/>
          <w:bCs/>
        </w:rPr>
        <w:t>OBJETO</w:t>
      </w:r>
    </w:p>
    <w:p w14:paraId="11252599" w14:textId="0780E9FC" w:rsidR="00D361A5" w:rsidRPr="00AF2C1A" w:rsidRDefault="0090305F" w:rsidP="00D361A5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Contratação de empresa especializada no fornecimento de roçadeira, com largura de corte 1700 mm; altura de corte 40-140 mm; acoplamento ao trator 03 pontos, </w:t>
      </w:r>
      <w:proofErr w:type="spellStart"/>
      <w:r w:rsidRPr="00AF2C1A">
        <w:rPr>
          <w:rFonts w:ascii="Arial" w:hAnsi="Arial" w:cs="Arial"/>
        </w:rPr>
        <w:t>cat</w:t>
      </w:r>
      <w:proofErr w:type="spellEnd"/>
      <w:r w:rsidRPr="00AF2C1A">
        <w:rPr>
          <w:rFonts w:ascii="Arial" w:hAnsi="Arial" w:cs="Arial"/>
        </w:rPr>
        <w:t xml:space="preserve"> II, tomada de força; rotação dos roçadores 1038 </w:t>
      </w:r>
      <w:proofErr w:type="gramStart"/>
      <w:r w:rsidRPr="00AF2C1A">
        <w:rPr>
          <w:rFonts w:ascii="Arial" w:hAnsi="Arial" w:cs="Arial"/>
        </w:rPr>
        <w:t>rpm</w:t>
      </w:r>
      <w:proofErr w:type="gramEnd"/>
      <w:r w:rsidRPr="00AF2C1A">
        <w:rPr>
          <w:rFonts w:ascii="Arial" w:hAnsi="Arial" w:cs="Arial"/>
        </w:rPr>
        <w:t xml:space="preserve">; potência no motor 60 </w:t>
      </w:r>
      <w:proofErr w:type="spellStart"/>
      <w:r w:rsidRPr="00AF2C1A">
        <w:rPr>
          <w:rFonts w:ascii="Arial" w:hAnsi="Arial" w:cs="Arial"/>
        </w:rPr>
        <w:t>cv</w:t>
      </w:r>
      <w:proofErr w:type="spellEnd"/>
      <w:r w:rsidRPr="00AF2C1A">
        <w:rPr>
          <w:rFonts w:ascii="Arial" w:hAnsi="Arial" w:cs="Arial"/>
        </w:rPr>
        <w:t xml:space="preserve">; largura total 2000 mm; comprimento total 2550 mm; altura total 1120 mm; peso 470 kg;  Os equipamentos requisitados serão destinados aos serviços de limpeza, manutenção e conservação; destinando a atender as necessidades da secretaria do meio ambiente deste município de Bernardo Sayão-TO.      </w:t>
      </w:r>
    </w:p>
    <w:p w14:paraId="521E2881" w14:textId="4244095B" w:rsidR="00E613B1" w:rsidRPr="00AF2C1A" w:rsidRDefault="00094D03" w:rsidP="00D0076C">
      <w:pPr>
        <w:pStyle w:val="PargrafodaLista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Estimativas de consumos individualizadas, do órgão gerenciador e órgão/entidade participantes:</w:t>
      </w:r>
    </w:p>
    <w:p w14:paraId="7518C92D" w14:textId="77777777" w:rsidR="00943220" w:rsidRPr="00AF2C1A" w:rsidRDefault="00943220" w:rsidP="00D0076C">
      <w:pPr>
        <w:pStyle w:val="PargrafodaLista"/>
        <w:spacing w:after="0" w:line="276" w:lineRule="auto"/>
        <w:ind w:left="426"/>
        <w:jc w:val="both"/>
        <w:rPr>
          <w:rFonts w:ascii="Arial" w:hAnsi="Arial" w:cs="Arial"/>
        </w:rPr>
      </w:pPr>
    </w:p>
    <w:p w14:paraId="34C44FCE" w14:textId="652CF764" w:rsidR="005307C1" w:rsidRPr="00AF2C1A" w:rsidRDefault="005307C1" w:rsidP="00D0076C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JUSTIFICATIVA</w:t>
      </w:r>
    </w:p>
    <w:p w14:paraId="091B979D" w14:textId="77777777" w:rsidR="00556238" w:rsidRPr="00AF2C1A" w:rsidRDefault="00556238" w:rsidP="00556238">
      <w:pPr>
        <w:pStyle w:val="PargrafodaLista"/>
        <w:spacing w:after="0" w:line="276" w:lineRule="auto"/>
        <w:ind w:left="426"/>
        <w:rPr>
          <w:rFonts w:ascii="Arial" w:hAnsi="Arial" w:cs="Arial"/>
          <w:b/>
          <w:bCs/>
        </w:rPr>
      </w:pPr>
    </w:p>
    <w:p w14:paraId="0F72DA3B" w14:textId="2F14251A" w:rsidR="0090305F" w:rsidRPr="00AF2C1A" w:rsidRDefault="0090305F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A obtenção de melhores preços e condições de fornecimento de equipamento, ferramentas e peças de roçagem, a referida aquisição é necessária para atender a demanda das secretárias municipais que utilizam as roçadeiras para realizar serviços essenciais de limpeza e manutenção de vias públicas, através da roçada de plantas, como em praças, canteiros, calçadas, escolas, campo de futebol, prédios e locais públicos, além de serviços diversos relacionados a jardinagem que passam a utilizar tal equipamento.</w:t>
      </w:r>
    </w:p>
    <w:p w14:paraId="19642528" w14:textId="442AB0C5" w:rsidR="001E699E" w:rsidRPr="00AF2C1A" w:rsidRDefault="00771673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2.2. Diante das justificativas apresentadas faz-se necessário a contratação de empresa por Dispensa de Licitação, nos termos exigidos no inciso II do art. 75, da Lei 14.133/2021.</w:t>
      </w:r>
    </w:p>
    <w:p w14:paraId="5CF4730D" w14:textId="77777777" w:rsidR="001E699E" w:rsidRPr="00AF2C1A" w:rsidRDefault="001E699E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</w:p>
    <w:p w14:paraId="3BA5021A" w14:textId="2BE0E937" w:rsidR="00474E53" w:rsidRPr="00AF2C1A" w:rsidRDefault="00474E53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3 - DO ENQUADRAMENTO LEGAL:</w:t>
      </w:r>
    </w:p>
    <w:p w14:paraId="6E5F9D93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45E24FB" w14:textId="58DFC1DA" w:rsidR="00474E53" w:rsidRPr="00AF2C1A" w:rsidRDefault="00474E53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3.1. O presente termo de referência tem como base legal a Lei Federal 14.133/2021 (Nova Lei de Licitações, especificadamente em seu artigo 75, inciso II).</w:t>
      </w:r>
    </w:p>
    <w:p w14:paraId="1B1CB358" w14:textId="76D8102B" w:rsidR="004C5478" w:rsidRPr="00AF2C1A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3.2. O procedimento observado obedece ao disposto no artigo 72, incisos I a VIII, bem como o </w:t>
      </w:r>
      <w:r w:rsidR="004F6B68" w:rsidRPr="00AF2C1A">
        <w:rPr>
          <w:rFonts w:ascii="Arial" w:hAnsi="Arial" w:cs="Arial"/>
        </w:rPr>
        <w:t>Decreto Municipal 018/2022</w:t>
      </w:r>
      <w:r w:rsidRPr="00AF2C1A">
        <w:rPr>
          <w:rFonts w:ascii="Arial" w:hAnsi="Arial" w:cs="Arial"/>
        </w:rPr>
        <w:t>.</w:t>
      </w:r>
    </w:p>
    <w:p w14:paraId="6D45B689" w14:textId="3FB87DF4" w:rsidR="004C5478" w:rsidRPr="00AF2C1A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3.3. 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específica.</w:t>
      </w:r>
      <w:proofErr w:type="gramStart"/>
      <w:r w:rsidRPr="00AF2C1A">
        <w:rPr>
          <w:rFonts w:ascii="Arial" w:hAnsi="Arial" w:cs="Arial"/>
        </w:rPr>
        <w:t>”</w:t>
      </w:r>
      <w:proofErr w:type="gramEnd"/>
    </w:p>
    <w:p w14:paraId="23C4C459" w14:textId="70E4F312" w:rsidR="004C5478" w:rsidRPr="00AF2C1A" w:rsidRDefault="004C5478" w:rsidP="00D007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t-BR"/>
        </w:rPr>
      </w:pPr>
      <w:r w:rsidRPr="00AF2C1A">
        <w:rPr>
          <w:rFonts w:ascii="Arial" w:hAnsi="Arial" w:cs="Arial"/>
        </w:rPr>
        <w:t>3.4. Nesse mesmo sentido, o nobre doutrinador Adilson Abreu Dallari destaca que: “Nem sempre, é verdade, a licitação leva uma contratação mais vantajosa. Não pode ocorrer, em</w:t>
      </w:r>
      <w:r w:rsidR="0023155E" w:rsidRPr="00AF2C1A">
        <w:rPr>
          <w:rFonts w:ascii="Arial" w:hAnsi="Arial" w:cs="Arial"/>
        </w:rPr>
        <w:t xml:space="preserve"> </w:t>
      </w:r>
      <w:r w:rsidRPr="00AF2C1A">
        <w:rPr>
          <w:rFonts w:ascii="Arial" w:hAnsi="Arial" w:cs="Arial"/>
        </w:rPr>
        <w:t>virtude da realização do procedimento licitatório, é o sacrifício de outros valores e princípios consagrados pela ordem Jurídica, especialmente o princípio da eficiência.</w:t>
      </w:r>
      <w:proofErr w:type="gramStart"/>
      <w:r w:rsidRPr="00AF2C1A">
        <w:rPr>
          <w:rFonts w:ascii="Arial" w:hAnsi="Arial" w:cs="Arial"/>
        </w:rPr>
        <w:t>”</w:t>
      </w:r>
      <w:proofErr w:type="gramEnd"/>
      <w:r w:rsidR="00ED1C1B" w:rsidRPr="00AF2C1A">
        <w:rPr>
          <w:rFonts w:ascii="Arial" w:hAnsi="Arial" w:cs="Arial"/>
        </w:rPr>
        <w:t xml:space="preserve"> </w:t>
      </w:r>
    </w:p>
    <w:p w14:paraId="335B4603" w14:textId="46D0D7E1" w:rsidR="004C5478" w:rsidRPr="00AF2C1A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3.5. No presente caso, a dispensa de licitação torna-se mais viável ao procedimento licitatório, porém deve ser pormenorizada em um procedimento formal, não sendo </w:t>
      </w:r>
      <w:proofErr w:type="gramStart"/>
      <w:r w:rsidRPr="00AF2C1A">
        <w:rPr>
          <w:rFonts w:ascii="Arial" w:hAnsi="Arial" w:cs="Arial"/>
        </w:rPr>
        <w:t>afastado nenhuma das premissas básicas de um procedimento licitatório</w:t>
      </w:r>
      <w:proofErr w:type="gramEnd"/>
      <w:r w:rsidRPr="00AF2C1A">
        <w:rPr>
          <w:rFonts w:ascii="Arial" w:hAnsi="Arial" w:cs="Arial"/>
        </w:rPr>
        <w:t xml:space="preserve">, como a busca pelo melhor </w:t>
      </w:r>
      <w:r w:rsidRPr="00AF2C1A">
        <w:rPr>
          <w:rFonts w:ascii="Arial" w:hAnsi="Arial" w:cs="Arial"/>
        </w:rPr>
        <w:lastRenderedPageBreak/>
        <w:t>atendimento á finalidade pública e respeito a princípios basilares como a impessoalidade, moralidade, publicidade dentre outros;</w:t>
      </w:r>
    </w:p>
    <w:p w14:paraId="54F6AF46" w14:textId="435FE7CF" w:rsidR="004C5478" w:rsidRPr="00AF2C1A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3.6. A contratação</w:t>
      </w:r>
      <w:proofErr w:type="gramStart"/>
      <w:r w:rsidRPr="00AF2C1A">
        <w:rPr>
          <w:rFonts w:ascii="Arial" w:hAnsi="Arial" w:cs="Arial"/>
        </w:rPr>
        <w:t>, via</w:t>
      </w:r>
      <w:proofErr w:type="gramEnd"/>
      <w:r w:rsidRPr="00AF2C1A">
        <w:rPr>
          <w:rFonts w:ascii="Arial" w:hAnsi="Arial" w:cs="Arial"/>
        </w:rPr>
        <w:t xml:space="preserve">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514CD0EE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778D5A70" w14:textId="79C1212D" w:rsidR="000A05FB" w:rsidRPr="00AF2C1A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4 - ESCOLHA DO FORNECEDOR:</w:t>
      </w:r>
    </w:p>
    <w:p w14:paraId="0122B75C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14CB48F" w14:textId="0AF82769" w:rsidR="000A05FB" w:rsidRPr="00AF2C1A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4.1. No que diz respeito a RAZÃO DA ESCOLHA DO FORNECEDOR, em atendimento ao que preconiza o artigo 72, VI da Lei 14.133/2021 e o </w:t>
      </w:r>
      <w:r w:rsidR="004F6B68" w:rsidRPr="00AF2C1A">
        <w:rPr>
          <w:rFonts w:ascii="Arial" w:hAnsi="Arial" w:cs="Arial"/>
        </w:rPr>
        <w:t xml:space="preserve">Decreto Municipal 018/2022, </w:t>
      </w:r>
      <w:r w:rsidRPr="00AF2C1A">
        <w:rPr>
          <w:rFonts w:ascii="Arial" w:hAnsi="Arial" w:cs="Arial"/>
        </w:rPr>
        <w:t>justifica-se por se tratar de empresa na área do objeto de pretensão contratual, que preenche os requisitos de habilitação e qualificação mínima necessária, além de ter ofertado a proposta mais vantajosa para a administração;</w:t>
      </w:r>
    </w:p>
    <w:p w14:paraId="6D0C9EAA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526E1B9D" w14:textId="33F5B597" w:rsidR="000A05FB" w:rsidRPr="00AF2C1A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5 - DA JUSTIFICATIVA DOS PREÇOS:</w:t>
      </w:r>
    </w:p>
    <w:p w14:paraId="744442BC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8427F8D" w14:textId="70CF763E" w:rsidR="000A05FB" w:rsidRPr="00AF2C1A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5.1. No que diz respeito </w:t>
      </w:r>
      <w:proofErr w:type="gramStart"/>
      <w:r w:rsidRPr="00AF2C1A">
        <w:rPr>
          <w:rFonts w:ascii="Arial" w:hAnsi="Arial" w:cs="Arial"/>
        </w:rPr>
        <w:t>a</w:t>
      </w:r>
      <w:proofErr w:type="gramEnd"/>
      <w:r w:rsidRPr="00AF2C1A">
        <w:rPr>
          <w:rFonts w:ascii="Arial" w:hAnsi="Arial" w:cs="Arial"/>
        </w:rPr>
        <w:t xml:space="preserve"> JUSTIFICATIVA DE PREÇOS, em atendimento ao que preconiza o artigo 72, VII da Lei 14.133/2021 e o </w:t>
      </w:r>
      <w:r w:rsidR="00632C39" w:rsidRPr="00AF2C1A">
        <w:rPr>
          <w:rFonts w:ascii="Arial" w:hAnsi="Arial" w:cs="Arial"/>
        </w:rPr>
        <w:t>Decreto Municipal 018/2022</w:t>
      </w:r>
      <w:r w:rsidRPr="00AF2C1A">
        <w:rPr>
          <w:rFonts w:ascii="Arial" w:hAnsi="Arial" w:cs="Arial"/>
        </w:rPr>
        <w:t>, foi realizado pesquisa de mercado, tendo sido apresentada 3 (três) cotações de preços, junto ao processo, tendo a</w:t>
      </w:r>
      <w:r w:rsidR="00617A0B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 xml:space="preserve"> empresa</w:t>
      </w:r>
      <w:r w:rsidR="00617A0B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 xml:space="preserve"> apresentado </w:t>
      </w:r>
      <w:r w:rsidR="005425D8" w:rsidRPr="00AF2C1A">
        <w:rPr>
          <w:rFonts w:ascii="Arial" w:hAnsi="Arial" w:cs="Arial"/>
        </w:rPr>
        <w:t xml:space="preserve">as </w:t>
      </w:r>
      <w:r w:rsidRPr="00AF2C1A">
        <w:rPr>
          <w:rFonts w:ascii="Arial" w:hAnsi="Arial" w:cs="Arial"/>
        </w:rPr>
        <w:t>proposta</w:t>
      </w:r>
      <w:r w:rsidR="005425D8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 xml:space="preserve"> para a administração pública;</w:t>
      </w:r>
    </w:p>
    <w:p w14:paraId="0C1A0AB5" w14:textId="182FD074" w:rsidR="000A05FB" w:rsidRPr="00AF2C1A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5.2. Sendo assim, declara-se que o preço praticado para a presente contratação é compatível com o mercado, sendo </w:t>
      </w:r>
      <w:proofErr w:type="gramStart"/>
      <w:r w:rsidRPr="00AF2C1A">
        <w:rPr>
          <w:rFonts w:ascii="Arial" w:hAnsi="Arial" w:cs="Arial"/>
        </w:rPr>
        <w:t>considerado justo</w:t>
      </w:r>
      <w:proofErr w:type="gramEnd"/>
      <w:r w:rsidRPr="00AF2C1A">
        <w:rPr>
          <w:rFonts w:ascii="Arial" w:hAnsi="Arial" w:cs="Arial"/>
        </w:rPr>
        <w:t xml:space="preserve"> </w:t>
      </w:r>
      <w:r w:rsidR="005425D8" w:rsidRPr="00AF2C1A">
        <w:rPr>
          <w:rFonts w:ascii="Arial" w:hAnsi="Arial" w:cs="Arial"/>
        </w:rPr>
        <w:t xml:space="preserve">a proposta mais vantajosa </w:t>
      </w:r>
      <w:r w:rsidRPr="00AF2C1A">
        <w:rPr>
          <w:rFonts w:ascii="Arial" w:hAnsi="Arial" w:cs="Arial"/>
        </w:rPr>
        <w:t>para esta Administração.</w:t>
      </w:r>
    </w:p>
    <w:p w14:paraId="7D5CACCE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61720DBD" w14:textId="0BD2A902" w:rsidR="000A05FB" w:rsidRPr="00AF2C1A" w:rsidRDefault="00025050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 xml:space="preserve">6 - DO REGIME DE EXECUÇÃO, LOCAL E DA FORMA DE PRESTAÇÃO DE </w:t>
      </w:r>
      <w:r w:rsidR="00055CDF" w:rsidRPr="00AF2C1A">
        <w:rPr>
          <w:rFonts w:ascii="Arial" w:hAnsi="Arial" w:cs="Arial"/>
          <w:b/>
          <w:bCs/>
        </w:rPr>
        <w:t>COMPRAS</w:t>
      </w:r>
      <w:r w:rsidRPr="00AF2C1A">
        <w:rPr>
          <w:rFonts w:ascii="Arial" w:hAnsi="Arial" w:cs="Arial"/>
          <w:b/>
          <w:bCs/>
        </w:rPr>
        <w:t>:</w:t>
      </w:r>
    </w:p>
    <w:p w14:paraId="7F1499BD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307C18A" w14:textId="2C98B24E" w:rsidR="00B46BDB" w:rsidRPr="00AF2C1A" w:rsidRDefault="001E699E" w:rsidP="00B46B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</w:rPr>
        <w:t xml:space="preserve">6.1 </w:t>
      </w:r>
      <w:r w:rsidR="00B46BDB" w:rsidRPr="00AF2C1A">
        <w:rPr>
          <w:rFonts w:ascii="Arial" w:hAnsi="Arial" w:cs="Arial"/>
        </w:rPr>
        <w:t xml:space="preserve">O </w:t>
      </w:r>
      <w:r w:rsidR="00AF2C1A" w:rsidRPr="00AF2C1A">
        <w:rPr>
          <w:rFonts w:ascii="Arial" w:hAnsi="Arial" w:cs="Arial"/>
        </w:rPr>
        <w:t>produto</w:t>
      </w:r>
      <w:r w:rsidR="00B46BDB" w:rsidRPr="00AF2C1A">
        <w:rPr>
          <w:rFonts w:ascii="Arial" w:hAnsi="Arial" w:cs="Arial"/>
        </w:rPr>
        <w:t xml:space="preserve"> contratado será realizado por execução direta.</w:t>
      </w:r>
    </w:p>
    <w:p w14:paraId="4B98ACB0" w14:textId="77777777" w:rsidR="00B46BDB" w:rsidRPr="00AF2C1A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A execução do objeto seguirá a seguinte dinâmica:</w:t>
      </w:r>
    </w:p>
    <w:p w14:paraId="3B25C8CF" w14:textId="77777777" w:rsidR="00B46BDB" w:rsidRPr="00AF2C1A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</w:p>
    <w:p w14:paraId="04864C82" w14:textId="28A42B3F" w:rsidR="00E20843" w:rsidRPr="00AF2C1A" w:rsidRDefault="00B46BDB" w:rsidP="00DD241F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Localidade (onde os </w:t>
      </w:r>
      <w:r w:rsidR="00055CDF" w:rsidRPr="00AF2C1A">
        <w:rPr>
          <w:rFonts w:ascii="Arial" w:hAnsi="Arial" w:cs="Arial"/>
        </w:rPr>
        <w:t>produtos</w:t>
      </w:r>
      <w:r w:rsidRPr="00AF2C1A">
        <w:rPr>
          <w:rFonts w:ascii="Arial" w:hAnsi="Arial" w:cs="Arial"/>
        </w:rPr>
        <w:t xml:space="preserve"> serão </w:t>
      </w:r>
      <w:r w:rsidR="00055CDF" w:rsidRPr="00AF2C1A">
        <w:rPr>
          <w:rFonts w:ascii="Arial" w:hAnsi="Arial" w:cs="Arial"/>
        </w:rPr>
        <w:t>entregues</w:t>
      </w:r>
      <w:r w:rsidRPr="00AF2C1A">
        <w:rPr>
          <w:rFonts w:ascii="Arial" w:hAnsi="Arial" w:cs="Arial"/>
        </w:rPr>
        <w:t xml:space="preserve">): </w:t>
      </w:r>
      <w:r w:rsidR="00E20843" w:rsidRPr="00AF2C1A">
        <w:rPr>
          <w:rFonts w:ascii="Arial" w:hAnsi="Arial" w:cs="Arial"/>
        </w:rPr>
        <w:t xml:space="preserve">Na sede do município, Secretaria de </w:t>
      </w:r>
      <w:r w:rsidR="00395756">
        <w:rPr>
          <w:rFonts w:ascii="Arial" w:hAnsi="Arial" w:cs="Arial"/>
        </w:rPr>
        <w:t>Administração</w:t>
      </w:r>
      <w:r w:rsidR="00E20843" w:rsidRPr="00AF2C1A">
        <w:rPr>
          <w:rFonts w:ascii="Arial" w:hAnsi="Arial" w:cs="Arial"/>
        </w:rPr>
        <w:t>.</w:t>
      </w:r>
    </w:p>
    <w:p w14:paraId="09FA415A" w14:textId="14638496" w:rsidR="00B46BDB" w:rsidRPr="00AF2C1A" w:rsidRDefault="00B46BDB" w:rsidP="00DD241F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Dias e horários da </w:t>
      </w:r>
      <w:r w:rsidR="00055CDF" w:rsidRPr="00AF2C1A">
        <w:rPr>
          <w:rFonts w:ascii="Arial" w:hAnsi="Arial" w:cs="Arial"/>
        </w:rPr>
        <w:t>entrega</w:t>
      </w:r>
      <w:r w:rsidRPr="00AF2C1A">
        <w:rPr>
          <w:rFonts w:ascii="Arial" w:hAnsi="Arial" w:cs="Arial"/>
        </w:rPr>
        <w:t xml:space="preserve"> do </w:t>
      </w:r>
      <w:r w:rsidR="00055CDF" w:rsidRPr="00AF2C1A">
        <w:rPr>
          <w:rFonts w:ascii="Arial" w:hAnsi="Arial" w:cs="Arial"/>
        </w:rPr>
        <w:t>produto</w:t>
      </w:r>
      <w:r w:rsidRPr="00AF2C1A">
        <w:rPr>
          <w:rFonts w:ascii="Arial" w:hAnsi="Arial" w:cs="Arial"/>
        </w:rPr>
        <w:t xml:space="preserve">: 07h00 às </w:t>
      </w:r>
      <w:proofErr w:type="gramStart"/>
      <w:r w:rsidRPr="00AF2C1A">
        <w:rPr>
          <w:rFonts w:ascii="Arial" w:hAnsi="Arial" w:cs="Arial"/>
        </w:rPr>
        <w:t>13h:</w:t>
      </w:r>
      <w:proofErr w:type="gramEnd"/>
      <w:r w:rsidRPr="00AF2C1A">
        <w:rPr>
          <w:rFonts w:ascii="Arial" w:hAnsi="Arial" w:cs="Arial"/>
        </w:rPr>
        <w:t>00</w:t>
      </w:r>
    </w:p>
    <w:p w14:paraId="60A9D3FD" w14:textId="2B9D3730" w:rsidR="00B46BDB" w:rsidRPr="00AF2C1A" w:rsidRDefault="00B46BDB" w:rsidP="00B46BDB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Pe</w:t>
      </w:r>
      <w:r w:rsidR="00055CDF" w:rsidRPr="00AF2C1A">
        <w:rPr>
          <w:rFonts w:ascii="Arial" w:hAnsi="Arial" w:cs="Arial"/>
        </w:rPr>
        <w:t>riodicidade dos serviços: quando solicitado</w:t>
      </w:r>
    </w:p>
    <w:p w14:paraId="7695560D" w14:textId="2C4EAC8B" w:rsidR="001E699E" w:rsidRPr="00AF2C1A" w:rsidRDefault="001E699E" w:rsidP="00D0076C">
      <w:pPr>
        <w:spacing w:after="0" w:line="276" w:lineRule="auto"/>
        <w:jc w:val="both"/>
        <w:rPr>
          <w:rFonts w:ascii="Arial" w:hAnsi="Arial" w:cs="Arial"/>
        </w:rPr>
      </w:pPr>
    </w:p>
    <w:p w14:paraId="2DA82E94" w14:textId="296F3BDF" w:rsidR="00DD127D" w:rsidRPr="00AF2C1A" w:rsidRDefault="00655C7D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7 - ESPECIFICAÇÕES / DETALHAMENTO: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"/>
        <w:gridCol w:w="4623"/>
        <w:gridCol w:w="754"/>
        <w:gridCol w:w="828"/>
        <w:gridCol w:w="1195"/>
        <w:gridCol w:w="1242"/>
      </w:tblGrid>
      <w:tr w:rsidR="00DD127D" w:rsidRPr="00AF2C1A" w14:paraId="12943C73" w14:textId="77777777" w:rsidTr="0090305F">
        <w:trPr>
          <w:trHeight w:val="650"/>
        </w:trPr>
        <w:tc>
          <w:tcPr>
            <w:tcW w:w="606" w:type="dxa"/>
            <w:vAlign w:val="center"/>
          </w:tcPr>
          <w:p w14:paraId="0A3044D8" w14:textId="236AEFB9" w:rsidR="00DD127D" w:rsidRPr="00AF2C1A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Item</w:t>
            </w:r>
          </w:p>
        </w:tc>
        <w:tc>
          <w:tcPr>
            <w:tcW w:w="4918" w:type="dxa"/>
            <w:vAlign w:val="center"/>
          </w:tcPr>
          <w:p w14:paraId="78CDD7A0" w14:textId="5E065AF5" w:rsidR="00DD127D" w:rsidRPr="00AF2C1A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ESPECIFICAÇÃO</w:t>
            </w:r>
          </w:p>
        </w:tc>
        <w:tc>
          <w:tcPr>
            <w:tcW w:w="669" w:type="dxa"/>
            <w:vAlign w:val="center"/>
          </w:tcPr>
          <w:p w14:paraId="0BD60812" w14:textId="5B32D8CC" w:rsidR="00DD127D" w:rsidRPr="00AF2C1A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UND</w:t>
            </w:r>
          </w:p>
        </w:tc>
        <w:tc>
          <w:tcPr>
            <w:tcW w:w="772" w:type="dxa"/>
            <w:vAlign w:val="center"/>
          </w:tcPr>
          <w:p w14:paraId="2D00403B" w14:textId="23566A2F" w:rsidR="00DD127D" w:rsidRPr="00AF2C1A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QTDE</w:t>
            </w:r>
          </w:p>
        </w:tc>
        <w:tc>
          <w:tcPr>
            <w:tcW w:w="1073" w:type="dxa"/>
          </w:tcPr>
          <w:p w14:paraId="7DACD8EB" w14:textId="6BFD818E" w:rsidR="00DD127D" w:rsidRPr="00AF2C1A" w:rsidRDefault="00DD127D" w:rsidP="0031515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Preço Unitário Estimado</w:t>
            </w:r>
          </w:p>
        </w:tc>
        <w:tc>
          <w:tcPr>
            <w:tcW w:w="1247" w:type="dxa"/>
          </w:tcPr>
          <w:p w14:paraId="6B0AA621" w14:textId="3DC0D318" w:rsidR="00DD127D" w:rsidRPr="00AF2C1A" w:rsidRDefault="00DD127D" w:rsidP="0031515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t>Preço Total Estimado</w:t>
            </w:r>
          </w:p>
        </w:tc>
      </w:tr>
      <w:tr w:rsidR="00DB46B0" w:rsidRPr="00AF2C1A" w14:paraId="672F6104" w14:textId="77777777" w:rsidTr="0090305F">
        <w:trPr>
          <w:trHeight w:val="281"/>
        </w:trPr>
        <w:tc>
          <w:tcPr>
            <w:tcW w:w="606" w:type="dxa"/>
            <w:vAlign w:val="center"/>
          </w:tcPr>
          <w:p w14:paraId="41A56A8C" w14:textId="65E8C0AE" w:rsidR="00DB46B0" w:rsidRPr="00AF2C1A" w:rsidRDefault="00DB46B0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01</w:t>
            </w:r>
          </w:p>
        </w:tc>
        <w:tc>
          <w:tcPr>
            <w:tcW w:w="4918" w:type="dxa"/>
          </w:tcPr>
          <w:p w14:paraId="01F545FE" w14:textId="00448624" w:rsidR="00DB46B0" w:rsidRPr="00AF2C1A" w:rsidRDefault="0090305F" w:rsidP="00DB46B0">
            <w:pPr>
              <w:spacing w:line="276" w:lineRule="auto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 xml:space="preserve">Contratação de empresa especializada no fornecimento de roçadeira, com largura de corte 1700 mm; altura de corte 40-140 mm; acoplamento ao trator 03 pontos, </w:t>
            </w:r>
            <w:proofErr w:type="spellStart"/>
            <w:r w:rsidRPr="00AF2C1A">
              <w:rPr>
                <w:rFonts w:ascii="Arial" w:hAnsi="Arial" w:cs="Arial"/>
              </w:rPr>
              <w:t>cat</w:t>
            </w:r>
            <w:proofErr w:type="spellEnd"/>
            <w:r w:rsidRPr="00AF2C1A">
              <w:rPr>
                <w:rFonts w:ascii="Arial" w:hAnsi="Arial" w:cs="Arial"/>
              </w:rPr>
              <w:t xml:space="preserve"> II, tomada de força; rotação dos roçadores </w:t>
            </w:r>
            <w:r w:rsidRPr="00AF2C1A">
              <w:rPr>
                <w:rFonts w:ascii="Arial" w:hAnsi="Arial" w:cs="Arial"/>
              </w:rPr>
              <w:lastRenderedPageBreak/>
              <w:t xml:space="preserve">1038 </w:t>
            </w:r>
            <w:proofErr w:type="gramStart"/>
            <w:r w:rsidRPr="00AF2C1A">
              <w:rPr>
                <w:rFonts w:ascii="Arial" w:hAnsi="Arial" w:cs="Arial"/>
              </w:rPr>
              <w:t>rpm</w:t>
            </w:r>
            <w:proofErr w:type="gramEnd"/>
            <w:r w:rsidRPr="00AF2C1A">
              <w:rPr>
                <w:rFonts w:ascii="Arial" w:hAnsi="Arial" w:cs="Arial"/>
              </w:rPr>
              <w:t xml:space="preserve">; potência no motor 60 </w:t>
            </w:r>
            <w:proofErr w:type="spellStart"/>
            <w:r w:rsidRPr="00AF2C1A">
              <w:rPr>
                <w:rFonts w:ascii="Arial" w:hAnsi="Arial" w:cs="Arial"/>
              </w:rPr>
              <w:t>cv</w:t>
            </w:r>
            <w:proofErr w:type="spellEnd"/>
            <w:r w:rsidRPr="00AF2C1A">
              <w:rPr>
                <w:rFonts w:ascii="Arial" w:hAnsi="Arial" w:cs="Arial"/>
              </w:rPr>
              <w:t>; largura total 2000 mm; comprimento total 2550 mm; altura total 1120 mm; peso 470 kg</w:t>
            </w:r>
          </w:p>
        </w:tc>
        <w:tc>
          <w:tcPr>
            <w:tcW w:w="669" w:type="dxa"/>
            <w:vAlign w:val="center"/>
          </w:tcPr>
          <w:p w14:paraId="398ADF8A" w14:textId="06F092E0" w:rsidR="00DB46B0" w:rsidRPr="00AF2C1A" w:rsidRDefault="0090305F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lastRenderedPageBreak/>
              <w:t>UNID</w:t>
            </w:r>
          </w:p>
        </w:tc>
        <w:tc>
          <w:tcPr>
            <w:tcW w:w="772" w:type="dxa"/>
            <w:vAlign w:val="center"/>
          </w:tcPr>
          <w:p w14:paraId="1FAE88CE" w14:textId="5309322A" w:rsidR="00DB46B0" w:rsidRPr="00AF2C1A" w:rsidRDefault="0090305F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AF2C1A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073" w:type="dxa"/>
          </w:tcPr>
          <w:p w14:paraId="05C2FEE3" w14:textId="128E44CB" w:rsidR="00DB46B0" w:rsidRPr="00AF2C1A" w:rsidRDefault="0090305F" w:rsidP="00D361A5">
            <w:pPr>
              <w:jc w:val="center"/>
              <w:rPr>
                <w:rFonts w:ascii="Arial" w:hAnsi="Arial" w:cs="Arial"/>
                <w:color w:val="000000"/>
              </w:rPr>
            </w:pPr>
            <w:r w:rsidRPr="00AF2C1A">
              <w:rPr>
                <w:rFonts w:ascii="Arial" w:hAnsi="Arial" w:cs="Arial"/>
                <w:color w:val="000000"/>
              </w:rPr>
              <w:t>29.406,67</w:t>
            </w:r>
          </w:p>
        </w:tc>
        <w:tc>
          <w:tcPr>
            <w:tcW w:w="1247" w:type="dxa"/>
          </w:tcPr>
          <w:p w14:paraId="24B8F8D9" w14:textId="3560CD78" w:rsidR="00DB46B0" w:rsidRPr="00AF2C1A" w:rsidRDefault="0090305F" w:rsidP="00D361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29.406,67</w:t>
            </w:r>
          </w:p>
        </w:tc>
      </w:tr>
      <w:tr w:rsidR="00DD127D" w:rsidRPr="00AF2C1A" w14:paraId="354BC645" w14:textId="77777777" w:rsidTr="0090305F">
        <w:tc>
          <w:tcPr>
            <w:tcW w:w="8038" w:type="dxa"/>
            <w:gridSpan w:val="5"/>
            <w:vAlign w:val="center"/>
          </w:tcPr>
          <w:p w14:paraId="1D930BF0" w14:textId="52E5AD10" w:rsidR="00DD127D" w:rsidRPr="00AF2C1A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</w:rPr>
              <w:lastRenderedPageBreak/>
              <w:t>Valor total estimado</w:t>
            </w:r>
          </w:p>
        </w:tc>
        <w:tc>
          <w:tcPr>
            <w:tcW w:w="1247" w:type="dxa"/>
            <w:vAlign w:val="center"/>
          </w:tcPr>
          <w:p w14:paraId="2D3DC217" w14:textId="58A573E5" w:rsidR="00DD127D" w:rsidRPr="00AF2C1A" w:rsidRDefault="0090305F" w:rsidP="00DD127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F2C1A">
              <w:rPr>
                <w:rFonts w:ascii="Arial" w:hAnsi="Arial" w:cs="Arial"/>
                <w:b/>
                <w:bCs/>
              </w:rPr>
              <w:t>29.406,67</w:t>
            </w:r>
          </w:p>
        </w:tc>
      </w:tr>
    </w:tbl>
    <w:p w14:paraId="7F6A3947" w14:textId="77777777" w:rsidR="001E699E" w:rsidRPr="00AF2C1A" w:rsidRDefault="001E699E" w:rsidP="00E613B1">
      <w:pPr>
        <w:jc w:val="both"/>
        <w:rPr>
          <w:rFonts w:ascii="Arial" w:hAnsi="Arial" w:cs="Arial"/>
          <w:b/>
          <w:bCs/>
        </w:rPr>
      </w:pPr>
    </w:p>
    <w:p w14:paraId="3F3E539A" w14:textId="239F3AF5" w:rsidR="00B17C46" w:rsidRPr="00AF2C1A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8 - DA DESCRIÇÃO DA SOLUÇÃO</w:t>
      </w:r>
    </w:p>
    <w:p w14:paraId="2EA58AA4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0A0DDE1" w14:textId="502ACD05" w:rsidR="00055CDF" w:rsidRPr="00AF2C1A" w:rsidRDefault="00B17C46" w:rsidP="00055CDF">
      <w:pPr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8.1. </w:t>
      </w:r>
      <w:r w:rsidR="00446740" w:rsidRPr="00AF2C1A">
        <w:rPr>
          <w:rFonts w:ascii="Arial" w:hAnsi="Arial" w:cs="Arial"/>
        </w:rPr>
        <w:t xml:space="preserve">A descrição da solução como um todo, </w:t>
      </w:r>
      <w:r w:rsidR="00AF2C1A" w:rsidRPr="00AF2C1A">
        <w:rPr>
          <w:rFonts w:ascii="Arial" w:hAnsi="Arial" w:cs="Arial"/>
        </w:rPr>
        <w:t xml:space="preserve">a aquisição é necessária para atender a demanda das secretárias municipais que utilizam as roçadeiras para realizar serviços essenciais de limpeza e manutenção de vias públicas, através da roçada de plantas, como em praças, canteiros, calçadas, escolas, postos de saúde, campo de futebol, prédios e locais públicos, além de serviços diversos relacionados </w:t>
      </w:r>
      <w:proofErr w:type="gramStart"/>
      <w:r w:rsidR="00AF2C1A" w:rsidRPr="00AF2C1A">
        <w:rPr>
          <w:rFonts w:ascii="Arial" w:hAnsi="Arial" w:cs="Arial"/>
        </w:rPr>
        <w:t>a</w:t>
      </w:r>
      <w:proofErr w:type="gramEnd"/>
      <w:r w:rsidR="00AF2C1A" w:rsidRPr="00AF2C1A">
        <w:rPr>
          <w:rFonts w:ascii="Arial" w:hAnsi="Arial" w:cs="Arial"/>
        </w:rPr>
        <w:t xml:space="preserve"> jardinagem que passam a utilizar tal equipamento.</w:t>
      </w:r>
    </w:p>
    <w:p w14:paraId="2B21F195" w14:textId="4278965C" w:rsidR="00D0076C" w:rsidRPr="00AF2C1A" w:rsidRDefault="00055CDF" w:rsidP="00055CDF">
      <w:pPr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8.2</w:t>
      </w:r>
      <w:r w:rsidR="00B17C46" w:rsidRPr="00AF2C1A">
        <w:rPr>
          <w:rFonts w:ascii="Arial" w:hAnsi="Arial" w:cs="Arial"/>
        </w:rPr>
        <w:t xml:space="preserve">. Os </w:t>
      </w:r>
      <w:r w:rsidRPr="00AF2C1A">
        <w:rPr>
          <w:rFonts w:ascii="Arial" w:hAnsi="Arial" w:cs="Arial"/>
        </w:rPr>
        <w:t>produtos</w:t>
      </w:r>
      <w:r w:rsidR="00B17C46" w:rsidRPr="00AF2C1A">
        <w:rPr>
          <w:rFonts w:ascii="Arial" w:hAnsi="Arial" w:cs="Arial"/>
        </w:rPr>
        <w:t xml:space="preserve"> deverão ser </w:t>
      </w:r>
      <w:r w:rsidRPr="00AF2C1A">
        <w:rPr>
          <w:rFonts w:ascii="Arial" w:hAnsi="Arial" w:cs="Arial"/>
        </w:rPr>
        <w:t>entregues</w:t>
      </w:r>
      <w:r w:rsidR="00B17C46" w:rsidRPr="00AF2C1A">
        <w:rPr>
          <w:rFonts w:ascii="Arial" w:hAnsi="Arial" w:cs="Arial"/>
        </w:rPr>
        <w:t xml:space="preserve"> com zelo e destreza, e de acordo com as descrições, detalhamento e especificações contidas nesse Termo de Referência, não eximindo a empresa da responsabilidade da </w:t>
      </w:r>
      <w:r w:rsidRPr="00AF2C1A">
        <w:rPr>
          <w:rFonts w:ascii="Arial" w:hAnsi="Arial" w:cs="Arial"/>
        </w:rPr>
        <w:t>entrega</w:t>
      </w:r>
      <w:r w:rsidR="00B17C46" w:rsidRPr="00AF2C1A">
        <w:rPr>
          <w:rFonts w:ascii="Arial" w:hAnsi="Arial" w:cs="Arial"/>
        </w:rPr>
        <w:t xml:space="preserve"> de outras atividades atinentes ao objeto, a qualquer tempo e a critério da Administração.</w:t>
      </w:r>
    </w:p>
    <w:p w14:paraId="6B37ADE5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43D84020" w14:textId="6E192093" w:rsidR="00B17C46" w:rsidRPr="00AF2C1A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9 - REQUISITOS DA CONTRATAÇÃO:</w:t>
      </w:r>
    </w:p>
    <w:p w14:paraId="5503A654" w14:textId="0A07F0B8" w:rsidR="00B17C46" w:rsidRPr="00AF2C1A" w:rsidRDefault="00B17C46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9.1. 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6DAA7B0A" w14:textId="7DE01FF1" w:rsidR="00B17C46" w:rsidRPr="00AF2C1A" w:rsidRDefault="00F863B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9.2. Será exigido, conforme artigo 62 da Lei Federal 14.133/2021, documentos referente</w:t>
      </w:r>
      <w:r w:rsidR="00A85EC2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 xml:space="preserve"> </w:t>
      </w:r>
      <w:proofErr w:type="gramStart"/>
      <w:r w:rsidRPr="00AF2C1A">
        <w:rPr>
          <w:rFonts w:ascii="Arial" w:hAnsi="Arial" w:cs="Arial"/>
        </w:rPr>
        <w:t>a</w:t>
      </w:r>
      <w:proofErr w:type="gramEnd"/>
      <w:r w:rsidRPr="00AF2C1A">
        <w:rPr>
          <w:rFonts w:ascii="Arial" w:hAnsi="Arial" w:cs="Arial"/>
        </w:rPr>
        <w:t xml:space="preserve">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5D9D7851" w14:textId="5AAD2078" w:rsidR="00F863B7" w:rsidRPr="00AF2C1A" w:rsidRDefault="00F863B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9.3. Sendo assim, os documentos exigidos serão:</w:t>
      </w:r>
    </w:p>
    <w:p w14:paraId="3EC380BF" w14:textId="77777777" w:rsidR="00556238" w:rsidRPr="00AF2C1A" w:rsidRDefault="00556238" w:rsidP="00D0076C">
      <w:pPr>
        <w:spacing w:after="0" w:line="276" w:lineRule="auto"/>
        <w:jc w:val="both"/>
        <w:rPr>
          <w:rFonts w:ascii="Arial" w:hAnsi="Arial" w:cs="Arial"/>
        </w:rPr>
      </w:pPr>
    </w:p>
    <w:p w14:paraId="5C3194EA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1. Contrato social da empresa (todas as alterações ou última consolidação); </w:t>
      </w:r>
    </w:p>
    <w:p w14:paraId="0329197F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1. Documento de Identificação dos sócios da empresa; </w:t>
      </w:r>
    </w:p>
    <w:p w14:paraId="26D0390F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2. Prova de inscrição no Cadastro Nacional da Pessoa Jurídica (CNPJ);</w:t>
      </w:r>
    </w:p>
    <w:p w14:paraId="67C4BF96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3. Regularidade perante a Fazenda Municipal; </w:t>
      </w:r>
    </w:p>
    <w:p w14:paraId="75C3916C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4. Regularidade perante a Fazenda Estadual; </w:t>
      </w:r>
    </w:p>
    <w:p w14:paraId="4DA84743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5. Regularidade perante a Fazenda Federal; </w:t>
      </w:r>
    </w:p>
    <w:p w14:paraId="09FA8487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6. Regularidade perante a Caixa Econômica Federal; </w:t>
      </w:r>
    </w:p>
    <w:p w14:paraId="20B5E14A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7. Regularidade perante a Justiça do Trabalho; </w:t>
      </w:r>
    </w:p>
    <w:p w14:paraId="525A66ED" w14:textId="77777777" w:rsidR="00C921D6" w:rsidRPr="00AF2C1A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8. Atestado de capacidade técnica profissional e/ou operacional; </w:t>
      </w:r>
    </w:p>
    <w:p w14:paraId="51A910B5" w14:textId="088042BF" w:rsidR="00C921D6" w:rsidRPr="00AF2C1A" w:rsidRDefault="00F863B7" w:rsidP="00D93282">
      <w:pPr>
        <w:spacing w:after="12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9. Alvará de localização e </w:t>
      </w:r>
      <w:r w:rsidR="00C921D6" w:rsidRPr="00AF2C1A">
        <w:rPr>
          <w:rFonts w:ascii="Arial" w:hAnsi="Arial" w:cs="Arial"/>
        </w:rPr>
        <w:t>funcionamento</w:t>
      </w:r>
      <w:r w:rsidRPr="00AF2C1A">
        <w:rPr>
          <w:rFonts w:ascii="Arial" w:hAnsi="Arial" w:cs="Arial"/>
        </w:rPr>
        <w:t>;</w:t>
      </w:r>
    </w:p>
    <w:p w14:paraId="6E9A4B2C" w14:textId="7B38F9FB" w:rsidR="00C921D6" w:rsidRPr="00AF2C1A" w:rsidRDefault="00C921D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10 - D</w:t>
      </w:r>
      <w:r w:rsidR="00A85EC2" w:rsidRPr="00AF2C1A">
        <w:rPr>
          <w:rFonts w:ascii="Arial" w:hAnsi="Arial" w:cs="Arial"/>
          <w:b/>
          <w:bCs/>
        </w:rPr>
        <w:t>A</w:t>
      </w:r>
      <w:r w:rsidRPr="00AF2C1A">
        <w:rPr>
          <w:rFonts w:ascii="Arial" w:hAnsi="Arial" w:cs="Arial"/>
          <w:b/>
          <w:bCs/>
        </w:rPr>
        <w:t xml:space="preserve"> GESTÃO DO CONTRATO</w:t>
      </w:r>
    </w:p>
    <w:p w14:paraId="53DB0A4B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05FF4E1" w14:textId="3042C4FB" w:rsidR="00B17C46" w:rsidRPr="00AF2C1A" w:rsidRDefault="00C921D6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10.1. A fiscalização da contratação, decorrente desta dispensa de licitação, será acompanhada e fiscalizada por servidor da Administração, especialmente designados, nos termos do artigo 117 da Lei Federal 14.133/2021.</w:t>
      </w:r>
    </w:p>
    <w:p w14:paraId="0C8B9D8A" w14:textId="588F523D" w:rsidR="00C921D6" w:rsidRPr="00AF2C1A" w:rsidRDefault="00C921D6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10.2. A contratante deverá indiciar um responsável legal, através de documento encaminhado para o e-mail </w:t>
      </w:r>
      <w:r w:rsidR="00D71666" w:rsidRPr="00AF2C1A">
        <w:rPr>
          <w:rFonts w:ascii="Arial" w:hAnsi="Arial" w:cs="Arial"/>
        </w:rPr>
        <w:t>pmbscpl2021</w:t>
      </w:r>
      <w:r w:rsidRPr="00AF2C1A">
        <w:rPr>
          <w:rFonts w:ascii="Arial" w:hAnsi="Arial" w:cs="Arial"/>
        </w:rPr>
        <w:t xml:space="preserve">@gmail.com ou protocolado pessoalmente no setor de licitações e contratos deste município, indicando os respectivos contatos (e-mail, celular e </w:t>
      </w:r>
      <w:proofErr w:type="spellStart"/>
      <w:r w:rsidRPr="00AF2C1A">
        <w:rPr>
          <w:rFonts w:ascii="Arial" w:hAnsi="Arial" w:cs="Arial"/>
        </w:rPr>
        <w:t>Whatsapp</w:t>
      </w:r>
      <w:proofErr w:type="spellEnd"/>
      <w:r w:rsidRPr="00AF2C1A">
        <w:rPr>
          <w:rFonts w:ascii="Arial" w:hAnsi="Arial" w:cs="Arial"/>
        </w:rPr>
        <w:t>), com poderes para representá-lo perante essa municipalidade na execução do contrato decorrente da dispensa de licitação objeto deste termo de referência.</w:t>
      </w:r>
    </w:p>
    <w:p w14:paraId="0D52E3CD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7D956E8E" w14:textId="1526BFAF" w:rsidR="00C921D6" w:rsidRPr="00AF2C1A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11</w:t>
      </w:r>
      <w:r w:rsidR="00C921D6" w:rsidRPr="00AF2C1A">
        <w:rPr>
          <w:rFonts w:ascii="Arial" w:hAnsi="Arial" w:cs="Arial"/>
          <w:b/>
          <w:bCs/>
        </w:rPr>
        <w:t xml:space="preserve"> - DO RECEBIMENTO DO OBJETO E DOS CRITÉRIOS PARA MEDIÇÃO E PAGAMENTO</w:t>
      </w:r>
      <w:r w:rsidRPr="00AF2C1A">
        <w:rPr>
          <w:rFonts w:ascii="Arial" w:hAnsi="Arial" w:cs="Arial"/>
          <w:b/>
          <w:bCs/>
        </w:rPr>
        <w:t>.</w:t>
      </w:r>
      <w:r w:rsidR="00D71666" w:rsidRPr="00AF2C1A">
        <w:rPr>
          <w:rFonts w:ascii="Arial" w:hAnsi="Arial" w:cs="Arial"/>
          <w:b/>
          <w:bCs/>
        </w:rPr>
        <w:t xml:space="preserve"> </w:t>
      </w:r>
    </w:p>
    <w:p w14:paraId="0A944749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6976273" w14:textId="303AE5F8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11.1. O recebimento do objeto do contrato, decorrente da referida dispensa de licitação, se dará:</w:t>
      </w:r>
    </w:p>
    <w:p w14:paraId="5E951F80" w14:textId="4F16C393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a) provisoriamente, pelo responsável por seu acompanhamento e fiscalização, mediante termo detalhado, quando verificado o cumprimento das exigências de caráter técnico;</w:t>
      </w:r>
    </w:p>
    <w:p w14:paraId="3759C19C" w14:textId="014CCB16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b) definitivamente, por servidor ou comissão designada pela autoridade competente, mediante termo detalhado que comprove o atendimento das exigências contratuais;</w:t>
      </w:r>
    </w:p>
    <w:p w14:paraId="7A17C8F4" w14:textId="3DFC62E9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11.2. 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Federal 14.133/21.</w:t>
      </w:r>
    </w:p>
    <w:p w14:paraId="166B6634" w14:textId="48FDA643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11.3. Considera-se ocorrido o recebimento da nota fiscal ou fatura no momento em que o órgão contratante atestar a execução do objeto do contrato.</w:t>
      </w:r>
    </w:p>
    <w:p w14:paraId="45E0261E" w14:textId="0435CD7C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11.4. 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1F18CA4B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</w:rPr>
      </w:pPr>
    </w:p>
    <w:p w14:paraId="198B272D" w14:textId="757F8386" w:rsidR="005B4808" w:rsidRPr="00AF2C1A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12 - RECURSOS ORÇAMENTÁRIOS</w:t>
      </w:r>
    </w:p>
    <w:p w14:paraId="37E59AE0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1C794D8" w14:textId="74493283" w:rsidR="00E56A76" w:rsidRPr="00AF2C1A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</w:rPr>
        <w:t>12.1. Os custos com a presente contratação correrão por conta da seguinte dotação orçamentária:</w:t>
      </w:r>
    </w:p>
    <w:tbl>
      <w:tblPr>
        <w:tblStyle w:val="Tabelacomgrade"/>
        <w:tblW w:w="9355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417"/>
        <w:gridCol w:w="1134"/>
        <w:gridCol w:w="1866"/>
        <w:gridCol w:w="827"/>
        <w:gridCol w:w="855"/>
      </w:tblGrid>
      <w:tr w:rsidR="005B4808" w:rsidRPr="00AF2C1A" w14:paraId="2DBB1599" w14:textId="77777777" w:rsidTr="00DD1813">
        <w:trPr>
          <w:trHeight w:val="278"/>
        </w:trPr>
        <w:tc>
          <w:tcPr>
            <w:tcW w:w="8500" w:type="dxa"/>
            <w:gridSpan w:val="7"/>
          </w:tcPr>
          <w:p w14:paraId="503CDA38" w14:textId="77777777" w:rsidR="005B4808" w:rsidRPr="00AF2C1A" w:rsidRDefault="005B4808" w:rsidP="00DD1813">
            <w:pPr>
              <w:jc w:val="center"/>
              <w:rPr>
                <w:rFonts w:ascii="Arial" w:hAnsi="Arial" w:cs="Arial"/>
                <w:b/>
              </w:rPr>
            </w:pPr>
            <w:r w:rsidRPr="00AF2C1A">
              <w:rPr>
                <w:rFonts w:ascii="Arial" w:hAnsi="Arial" w:cs="Arial"/>
                <w:b/>
              </w:rPr>
              <w:t>PREVISÃO ORÇAMENTÁRIA E CLASSIFICAÇÃO DESPESA</w:t>
            </w:r>
          </w:p>
        </w:tc>
        <w:tc>
          <w:tcPr>
            <w:tcW w:w="855" w:type="dxa"/>
          </w:tcPr>
          <w:p w14:paraId="498C7D98" w14:textId="77777777" w:rsidR="005B4808" w:rsidRPr="00AF2C1A" w:rsidRDefault="005B4808" w:rsidP="00DD1813">
            <w:pPr>
              <w:rPr>
                <w:rFonts w:ascii="Arial" w:hAnsi="Arial" w:cs="Arial"/>
              </w:rPr>
            </w:pPr>
          </w:p>
        </w:tc>
      </w:tr>
      <w:tr w:rsidR="003E2503" w:rsidRPr="00AF2C1A" w14:paraId="35D97FE2" w14:textId="77777777" w:rsidTr="003E2503">
        <w:trPr>
          <w:trHeight w:val="474"/>
        </w:trPr>
        <w:tc>
          <w:tcPr>
            <w:tcW w:w="1129" w:type="dxa"/>
          </w:tcPr>
          <w:p w14:paraId="76A938CF" w14:textId="7C6D6F0F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UNID</w:t>
            </w:r>
          </w:p>
        </w:tc>
        <w:tc>
          <w:tcPr>
            <w:tcW w:w="993" w:type="dxa"/>
          </w:tcPr>
          <w:p w14:paraId="54F56531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FUNÇÃO</w:t>
            </w:r>
          </w:p>
        </w:tc>
        <w:tc>
          <w:tcPr>
            <w:tcW w:w="1134" w:type="dxa"/>
          </w:tcPr>
          <w:p w14:paraId="6537FCB7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proofErr w:type="gramStart"/>
            <w:r w:rsidRPr="00AF2C1A">
              <w:rPr>
                <w:rFonts w:ascii="Arial" w:hAnsi="Arial" w:cs="Arial"/>
              </w:rPr>
              <w:t>SUB- FUNÇÃO</w:t>
            </w:r>
            <w:proofErr w:type="gramEnd"/>
          </w:p>
        </w:tc>
        <w:tc>
          <w:tcPr>
            <w:tcW w:w="1417" w:type="dxa"/>
          </w:tcPr>
          <w:p w14:paraId="2FE6D23F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PROGRAMA</w:t>
            </w:r>
          </w:p>
        </w:tc>
        <w:tc>
          <w:tcPr>
            <w:tcW w:w="1134" w:type="dxa"/>
          </w:tcPr>
          <w:p w14:paraId="451C8597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PROJ. /ATIV.</w:t>
            </w:r>
          </w:p>
        </w:tc>
        <w:tc>
          <w:tcPr>
            <w:tcW w:w="1866" w:type="dxa"/>
          </w:tcPr>
          <w:p w14:paraId="723DCF5D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CLASSIFICAÇÃO</w:t>
            </w:r>
          </w:p>
        </w:tc>
        <w:tc>
          <w:tcPr>
            <w:tcW w:w="827" w:type="dxa"/>
          </w:tcPr>
          <w:p w14:paraId="48491700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FICHA</w:t>
            </w:r>
          </w:p>
        </w:tc>
        <w:tc>
          <w:tcPr>
            <w:tcW w:w="855" w:type="dxa"/>
          </w:tcPr>
          <w:p w14:paraId="37042A5A" w14:textId="77777777" w:rsidR="003E2503" w:rsidRPr="00AF2C1A" w:rsidRDefault="003E2503" w:rsidP="003E2503">
            <w:pPr>
              <w:jc w:val="center"/>
              <w:rPr>
                <w:rFonts w:ascii="Arial" w:hAnsi="Arial" w:cs="Arial"/>
              </w:rPr>
            </w:pPr>
            <w:r w:rsidRPr="00AF2C1A">
              <w:rPr>
                <w:rFonts w:ascii="Arial" w:hAnsi="Arial" w:cs="Arial"/>
              </w:rPr>
              <w:t>FONTE</w:t>
            </w:r>
          </w:p>
        </w:tc>
      </w:tr>
      <w:tr w:rsidR="003E2503" w:rsidRPr="00AF2C1A" w14:paraId="0C4DECE7" w14:textId="77777777" w:rsidTr="003E2503">
        <w:trPr>
          <w:trHeight w:val="310"/>
        </w:trPr>
        <w:tc>
          <w:tcPr>
            <w:tcW w:w="1129" w:type="dxa"/>
          </w:tcPr>
          <w:p w14:paraId="06035F6A" w14:textId="2FDBAF31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03.07</w:t>
            </w:r>
            <w:r w:rsidR="00127932" w:rsidRPr="00AF2C1A">
              <w:rPr>
                <w:rFonts w:ascii="Arial" w:hAnsi="Arial" w:cs="Arial"/>
                <w:color w:val="FF0000"/>
              </w:rPr>
              <w:t>.01</w:t>
            </w:r>
          </w:p>
        </w:tc>
        <w:tc>
          <w:tcPr>
            <w:tcW w:w="993" w:type="dxa"/>
          </w:tcPr>
          <w:p w14:paraId="4A702B91" w14:textId="4511BD85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1134" w:type="dxa"/>
          </w:tcPr>
          <w:p w14:paraId="4C442D25" w14:textId="2772DC1D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541</w:t>
            </w:r>
          </w:p>
        </w:tc>
        <w:tc>
          <w:tcPr>
            <w:tcW w:w="1417" w:type="dxa"/>
          </w:tcPr>
          <w:p w14:paraId="6E84CB9D" w14:textId="656FD0EB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0080</w:t>
            </w:r>
          </w:p>
        </w:tc>
        <w:tc>
          <w:tcPr>
            <w:tcW w:w="1134" w:type="dxa"/>
          </w:tcPr>
          <w:p w14:paraId="77844ACE" w14:textId="02B88045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1043</w:t>
            </w:r>
          </w:p>
        </w:tc>
        <w:tc>
          <w:tcPr>
            <w:tcW w:w="1866" w:type="dxa"/>
          </w:tcPr>
          <w:p w14:paraId="2936BBF2" w14:textId="39AEAD45" w:rsidR="003E2503" w:rsidRPr="00AF2C1A" w:rsidRDefault="0090305F" w:rsidP="00127932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4.4.90.52.00</w:t>
            </w:r>
          </w:p>
        </w:tc>
        <w:tc>
          <w:tcPr>
            <w:tcW w:w="827" w:type="dxa"/>
          </w:tcPr>
          <w:p w14:paraId="33D4F72D" w14:textId="38050AA9" w:rsidR="003E2503" w:rsidRPr="00AF2C1A" w:rsidRDefault="0090305F" w:rsidP="00DD1813">
            <w:pPr>
              <w:jc w:val="center"/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166</w:t>
            </w:r>
          </w:p>
        </w:tc>
        <w:tc>
          <w:tcPr>
            <w:tcW w:w="855" w:type="dxa"/>
          </w:tcPr>
          <w:p w14:paraId="0C1B3F09" w14:textId="7873876B" w:rsidR="003E2503" w:rsidRPr="00AF2C1A" w:rsidRDefault="006D0895" w:rsidP="00DD1813">
            <w:pPr>
              <w:rPr>
                <w:rFonts w:ascii="Arial" w:hAnsi="Arial" w:cs="Arial"/>
                <w:color w:val="FF0000"/>
              </w:rPr>
            </w:pPr>
            <w:r w:rsidRPr="00AF2C1A">
              <w:rPr>
                <w:rFonts w:ascii="Arial" w:hAnsi="Arial" w:cs="Arial"/>
                <w:color w:val="FF0000"/>
              </w:rPr>
              <w:t>1.</w:t>
            </w:r>
            <w:r w:rsidR="003E2503" w:rsidRPr="00AF2C1A">
              <w:rPr>
                <w:rFonts w:ascii="Arial" w:hAnsi="Arial" w:cs="Arial"/>
                <w:color w:val="FF0000"/>
              </w:rPr>
              <w:t>500</w:t>
            </w:r>
          </w:p>
        </w:tc>
      </w:tr>
    </w:tbl>
    <w:p w14:paraId="2B7D2245" w14:textId="380915FB" w:rsidR="00C921D6" w:rsidRPr="00AF2C1A" w:rsidRDefault="00C921D6" w:rsidP="00E613B1">
      <w:pPr>
        <w:jc w:val="both"/>
        <w:rPr>
          <w:rFonts w:ascii="Arial" w:hAnsi="Arial" w:cs="Arial"/>
          <w:b/>
          <w:bCs/>
        </w:rPr>
      </w:pPr>
    </w:p>
    <w:p w14:paraId="4F9D10FB" w14:textId="7E734C20" w:rsidR="00E56A76" w:rsidRPr="00AF2C1A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13 - FORMA E CRITÉRIO DE SELEÇÃO DO FORNECEDOR.</w:t>
      </w:r>
    </w:p>
    <w:p w14:paraId="283C7624" w14:textId="67A4572F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DA1BCBA" w14:textId="61DDBFE8" w:rsidR="00E56A76" w:rsidRPr="00AF2C1A" w:rsidRDefault="00E56A76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13.1. A seleção do prestador de serviço foi baseada com base nos requisitos previstos neste termo de referência, atrelado a proposta mais vantajosa apresentada pela</w:t>
      </w:r>
      <w:r w:rsidR="00446740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 xml:space="preserve"> empresa</w:t>
      </w:r>
      <w:r w:rsidR="00446740" w:rsidRPr="00AF2C1A">
        <w:rPr>
          <w:rFonts w:ascii="Arial" w:hAnsi="Arial" w:cs="Arial"/>
        </w:rPr>
        <w:t>s</w:t>
      </w:r>
      <w:r w:rsidRPr="00AF2C1A">
        <w:rPr>
          <w:rFonts w:ascii="Arial" w:hAnsi="Arial" w:cs="Arial"/>
        </w:rPr>
        <w:t>, conforme documentos acostados aos autos do processo.</w:t>
      </w:r>
    </w:p>
    <w:p w14:paraId="7A24DD21" w14:textId="3FF9E9B1" w:rsidR="006C7D28" w:rsidRPr="00AF2C1A" w:rsidRDefault="006C7D2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lastRenderedPageBreak/>
        <w:t>13.2. A empresa contratada é notória em sua área de especialização, tendo cumprido todos os requisitos de habilitação exigidos, especialmente a habilitação jurídica, regularidade fiscal e trabalhista, qualificação econômico-financeira e qualificação técnica.</w:t>
      </w:r>
    </w:p>
    <w:p w14:paraId="71870A4F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0FBE6E52" w14:textId="26B18D41" w:rsidR="006C7D28" w:rsidRPr="00AF2C1A" w:rsidRDefault="006C7D2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14 - DO PRAZO CONTRATUAL.</w:t>
      </w:r>
    </w:p>
    <w:p w14:paraId="0484AEAA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28F6870" w14:textId="64A35ED3" w:rsidR="006C7D28" w:rsidRPr="00AF2C1A" w:rsidRDefault="006C7D28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O prazo de vigência do contrato é fixado a partir da data da sua assinatura e terá duração até 31 de </w:t>
      </w:r>
      <w:r w:rsidR="00931CFF" w:rsidRPr="00AF2C1A">
        <w:rPr>
          <w:rFonts w:ascii="Arial" w:hAnsi="Arial" w:cs="Arial"/>
        </w:rPr>
        <w:t>d</w:t>
      </w:r>
      <w:r w:rsidRPr="00AF2C1A">
        <w:rPr>
          <w:rFonts w:ascii="Arial" w:hAnsi="Arial" w:cs="Arial"/>
        </w:rPr>
        <w:t>ezembro de 202</w:t>
      </w:r>
      <w:r w:rsidR="00446740" w:rsidRPr="00AF2C1A">
        <w:rPr>
          <w:rFonts w:ascii="Arial" w:hAnsi="Arial" w:cs="Arial"/>
        </w:rPr>
        <w:t>3</w:t>
      </w:r>
      <w:r w:rsidRPr="00AF2C1A">
        <w:rPr>
          <w:rFonts w:ascii="Arial" w:hAnsi="Arial" w:cs="Arial"/>
        </w:rPr>
        <w:t>.</w:t>
      </w:r>
    </w:p>
    <w:p w14:paraId="6A79B4AB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5A24CB10" w14:textId="712D5E23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15 - OBRIGAÇÕES DA CONTRATADA</w:t>
      </w:r>
    </w:p>
    <w:p w14:paraId="74814F43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4842BB1" w14:textId="0ED01109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15.1. A CONTRATADA obriga-se a:</w:t>
      </w:r>
    </w:p>
    <w:p w14:paraId="5F2A4CDA" w14:textId="26421578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15.1.1. </w:t>
      </w:r>
      <w:proofErr w:type="gramStart"/>
      <w:r w:rsidR="00055CDF" w:rsidRPr="00AF2C1A">
        <w:rPr>
          <w:rFonts w:ascii="Arial" w:hAnsi="Arial" w:cs="Arial"/>
        </w:rPr>
        <w:t>entregar</w:t>
      </w:r>
      <w:proofErr w:type="gramEnd"/>
      <w:r w:rsidRPr="00AF2C1A">
        <w:rPr>
          <w:rFonts w:ascii="Arial" w:hAnsi="Arial" w:cs="Arial"/>
        </w:rPr>
        <w:t xml:space="preserve"> os </w:t>
      </w:r>
      <w:r w:rsidR="00055CDF" w:rsidRPr="00AF2C1A">
        <w:rPr>
          <w:rFonts w:ascii="Arial" w:hAnsi="Arial" w:cs="Arial"/>
        </w:rPr>
        <w:t>produtos</w:t>
      </w:r>
      <w:r w:rsidRPr="00AF2C1A">
        <w:rPr>
          <w:rFonts w:ascii="Arial" w:hAnsi="Arial" w:cs="Arial"/>
        </w:rPr>
        <w:t xml:space="preserve"> conforme especificações da Termo de Referência e de sua proposta, com os recursos necessários ao perfeito cumprimento das cláusulas contratuais;</w:t>
      </w:r>
    </w:p>
    <w:p w14:paraId="7318A656" w14:textId="69712FCD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15.1.2. </w:t>
      </w:r>
      <w:proofErr w:type="gramStart"/>
      <w:r w:rsidRPr="00AF2C1A">
        <w:rPr>
          <w:rFonts w:ascii="Arial" w:hAnsi="Arial" w:cs="Arial"/>
        </w:rPr>
        <w:t>reparar</w:t>
      </w:r>
      <w:proofErr w:type="gramEnd"/>
      <w:r w:rsidRPr="00AF2C1A">
        <w:rPr>
          <w:rFonts w:ascii="Arial" w:hAnsi="Arial" w:cs="Arial"/>
        </w:rPr>
        <w:t>, corrigir, remover, reconstruir ou substituir, às suas expensas, no total ou em parte, os serviços efetuados em que se verificarem vícios, defeitos ou incorreções resultantes da execução ou dos materiais empregados, a critério da Administração;</w:t>
      </w:r>
    </w:p>
    <w:p w14:paraId="3643C24F" w14:textId="1C248543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15.1.3. </w:t>
      </w:r>
      <w:proofErr w:type="gramStart"/>
      <w:r w:rsidRPr="00AF2C1A">
        <w:rPr>
          <w:rFonts w:ascii="Arial" w:hAnsi="Arial" w:cs="Arial"/>
        </w:rPr>
        <w:t>arcar</w:t>
      </w:r>
      <w:proofErr w:type="gramEnd"/>
      <w:r w:rsidRPr="00AF2C1A">
        <w:rPr>
          <w:rFonts w:ascii="Arial" w:hAnsi="Arial" w:cs="Arial"/>
        </w:rPr>
        <w:t xml:space="preserve"> com a responsabilidade civil por todos e quaisquer danos materiais e morais causados pela ação ou omissão de seus empregados, trabalhadores, prepostos ou representantes, dolosa ou culposamente, </w:t>
      </w:r>
      <w:r w:rsidR="0039582B"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</w:rPr>
        <w:t xml:space="preserve"> Prefeitura ou a terceiros;</w:t>
      </w:r>
    </w:p>
    <w:p w14:paraId="5594A34D" w14:textId="4B0208C2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15.1.4. </w:t>
      </w:r>
      <w:proofErr w:type="gramStart"/>
      <w:r w:rsidRPr="00AF2C1A">
        <w:rPr>
          <w:rFonts w:ascii="Arial" w:hAnsi="Arial" w:cs="Arial"/>
        </w:rPr>
        <w:t>utilizar</w:t>
      </w:r>
      <w:proofErr w:type="gramEnd"/>
      <w:r w:rsidRPr="00AF2C1A">
        <w:rPr>
          <w:rFonts w:ascii="Arial" w:hAnsi="Arial" w:cs="Arial"/>
        </w:rPr>
        <w:t xml:space="preserve"> empregados habilitados e com conhecimentos básicos dos serviços a serem executados, de conformidade com as normas e determinações em vigor;</w:t>
      </w:r>
    </w:p>
    <w:p w14:paraId="2816D00C" w14:textId="223E64E4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15.1.6. </w:t>
      </w:r>
      <w:proofErr w:type="gramStart"/>
      <w:r w:rsidRPr="00AF2C1A">
        <w:rPr>
          <w:rFonts w:ascii="Arial" w:hAnsi="Arial" w:cs="Arial"/>
        </w:rPr>
        <w:t>apresentar</w:t>
      </w:r>
      <w:proofErr w:type="gramEnd"/>
      <w:r w:rsidRPr="00AF2C1A">
        <w:rPr>
          <w:rFonts w:ascii="Arial" w:hAnsi="Arial" w:cs="Arial"/>
        </w:rPr>
        <w:t xml:space="preserve"> d CONTRATANTE, quando for o caso, a relação nominal dos empregados que adentrarão o órgão para a execução do serviço, os quais devem estar devidamente identificados por meio de crachá;</w:t>
      </w:r>
    </w:p>
    <w:p w14:paraId="4EB1482F" w14:textId="147FD70B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15.1.7. </w:t>
      </w:r>
      <w:proofErr w:type="gramStart"/>
      <w:r w:rsidRPr="00AF2C1A">
        <w:rPr>
          <w:rFonts w:ascii="Arial" w:hAnsi="Arial" w:cs="Arial"/>
        </w:rPr>
        <w:t>responsabilizar</w:t>
      </w:r>
      <w:proofErr w:type="gramEnd"/>
      <w:r w:rsidRPr="00AF2C1A">
        <w:rPr>
          <w:rFonts w:ascii="Arial" w:hAnsi="Arial" w:cs="Arial"/>
        </w:rPr>
        <w:t>-se por todas as obrigações trabalhistas, sociais, previdenciárias, tributárias e as demais previstas na legislação específica;</w:t>
      </w:r>
    </w:p>
    <w:p w14:paraId="07697693" w14:textId="43C1DAE1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15.1.8. </w:t>
      </w:r>
      <w:proofErr w:type="gramStart"/>
      <w:r w:rsidRPr="00AF2C1A">
        <w:rPr>
          <w:rFonts w:ascii="Arial" w:hAnsi="Arial" w:cs="Arial"/>
        </w:rPr>
        <w:t>instruir</w:t>
      </w:r>
      <w:proofErr w:type="gramEnd"/>
      <w:r w:rsidRPr="00AF2C1A">
        <w:rPr>
          <w:rFonts w:ascii="Arial" w:hAnsi="Arial" w:cs="Arial"/>
        </w:rPr>
        <w:t xml:space="preserve"> seus empregados quanto d necessidade de acatar as orientações da Administração, inclusive quanto ao cumprimento das Normas Internas, quando for o caso; 15.1.9. </w:t>
      </w:r>
      <w:proofErr w:type="gramStart"/>
      <w:r w:rsidRPr="00AF2C1A">
        <w:rPr>
          <w:rFonts w:ascii="Arial" w:hAnsi="Arial" w:cs="Arial"/>
        </w:rPr>
        <w:t>relatar</w:t>
      </w:r>
      <w:proofErr w:type="gramEnd"/>
      <w:r w:rsidRPr="00AF2C1A">
        <w:rPr>
          <w:rFonts w:ascii="Arial" w:hAnsi="Arial" w:cs="Arial"/>
        </w:rPr>
        <w:t xml:space="preserve"> </w:t>
      </w:r>
      <w:r w:rsidR="00632C39"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</w:rPr>
        <w:t xml:space="preserve"> Prefeitura toda e qualquer irregularidade verificada no decorrer da prestação dos serviços;</w:t>
      </w:r>
    </w:p>
    <w:p w14:paraId="5495DFDB" w14:textId="4EE25E00" w:rsidR="00931CFF" w:rsidRPr="00AF2C1A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15.1.10. </w:t>
      </w:r>
      <w:proofErr w:type="gramStart"/>
      <w:r w:rsidRPr="00AF2C1A">
        <w:rPr>
          <w:rFonts w:ascii="Arial" w:hAnsi="Arial" w:cs="Arial"/>
        </w:rPr>
        <w:t>não</w:t>
      </w:r>
      <w:proofErr w:type="gramEnd"/>
      <w:r w:rsidRPr="00AF2C1A">
        <w:rPr>
          <w:rFonts w:ascii="Arial" w:hAnsi="Arial" w:cs="Arial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5D3D05FB" w14:textId="498D5027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15.1.11. </w:t>
      </w:r>
      <w:proofErr w:type="gramStart"/>
      <w:r w:rsidRPr="00AF2C1A">
        <w:rPr>
          <w:rFonts w:ascii="Arial" w:hAnsi="Arial" w:cs="Arial"/>
        </w:rPr>
        <w:t>manter</w:t>
      </w:r>
      <w:proofErr w:type="gramEnd"/>
      <w:r w:rsidRPr="00AF2C1A">
        <w:rPr>
          <w:rFonts w:ascii="Arial" w:hAnsi="Arial" w:cs="Arial"/>
        </w:rPr>
        <w:t xml:space="preserve"> durante toda a vigência do contrato, em compatibilidade com as obrigações assumidas, todas as condições de habilitação e qualificação exigidas na contratação;</w:t>
      </w:r>
    </w:p>
    <w:p w14:paraId="4D48C8C0" w14:textId="6A4FF206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15.1.12. </w:t>
      </w:r>
      <w:proofErr w:type="gramStart"/>
      <w:r w:rsidRPr="00AF2C1A">
        <w:rPr>
          <w:rFonts w:ascii="Arial" w:hAnsi="Arial" w:cs="Arial"/>
        </w:rPr>
        <w:t>não</w:t>
      </w:r>
      <w:proofErr w:type="gramEnd"/>
      <w:r w:rsidRPr="00AF2C1A">
        <w:rPr>
          <w:rFonts w:ascii="Arial" w:hAnsi="Arial" w:cs="Arial"/>
        </w:rPr>
        <w:t xml:space="preserve">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804B70F" w14:textId="10E51586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15.2. Os </w:t>
      </w:r>
      <w:r w:rsidR="00055CDF" w:rsidRPr="00AF2C1A">
        <w:rPr>
          <w:rFonts w:ascii="Arial" w:hAnsi="Arial" w:cs="Arial"/>
        </w:rPr>
        <w:t>produtos</w:t>
      </w:r>
      <w:r w:rsidRPr="00AF2C1A">
        <w:rPr>
          <w:rFonts w:ascii="Arial" w:hAnsi="Arial" w:cs="Arial"/>
        </w:rPr>
        <w:t xml:space="preserve"> serão </w:t>
      </w:r>
      <w:r w:rsidR="00055CDF" w:rsidRPr="00AF2C1A">
        <w:rPr>
          <w:rFonts w:ascii="Arial" w:hAnsi="Arial" w:cs="Arial"/>
        </w:rPr>
        <w:t>entregues</w:t>
      </w:r>
      <w:r w:rsidRPr="00AF2C1A">
        <w:rPr>
          <w:rFonts w:ascii="Arial" w:hAnsi="Arial" w:cs="Arial"/>
        </w:rPr>
        <w:t xml:space="preserve"> pela CONTRATADA na forma descrita no Termo de Referência.</w:t>
      </w:r>
    </w:p>
    <w:p w14:paraId="48202BB7" w14:textId="5A14F32A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15.3. Os termos indicados na proposta vinculam a referida contratação;</w:t>
      </w:r>
    </w:p>
    <w:p w14:paraId="70C17370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0CC54E4A" w14:textId="15155439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16 - OBRIGAÇÕES DA CONTRATANTE</w:t>
      </w:r>
    </w:p>
    <w:p w14:paraId="6E4CD24A" w14:textId="04A9A559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701146B" w14:textId="187A921C" w:rsidR="00931CFF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16.1. A CONTRATANTE obriga-se a;</w:t>
      </w:r>
    </w:p>
    <w:p w14:paraId="314404EE" w14:textId="4B4D8EDF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16.1.2. Exigir o cumprimento de todas as obrigações assumidas pela CONTRATADA, de acordo com as cláusulas contratuais e os termos de sua proposta;</w:t>
      </w:r>
    </w:p>
    <w:p w14:paraId="796ED3A8" w14:textId="61F8E17D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16.1.3. Exercer o acompanhamento e a fiscalização dos </w:t>
      </w:r>
      <w:r w:rsidR="00055CDF" w:rsidRPr="00AF2C1A">
        <w:rPr>
          <w:rFonts w:ascii="Arial" w:hAnsi="Arial" w:cs="Arial"/>
        </w:rPr>
        <w:t>produtos</w:t>
      </w:r>
      <w:r w:rsidRPr="00AF2C1A">
        <w:rPr>
          <w:rFonts w:ascii="Arial" w:hAnsi="Arial" w:cs="Arial"/>
        </w:rPr>
        <w:t>, por servidor especialmente designado, anotando em registro próprio as falhas detectadas, indicando dia, mês e ano, bem como o nome dos empregados eventualmente envolvidos, e encaminhando os apontamentos d autoridade competente para as providências cabíveis;</w:t>
      </w:r>
    </w:p>
    <w:p w14:paraId="1D209A85" w14:textId="135EDAED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16.1.4. Notificar a CONTRATADA por escrito da ocorrência de eventuais imperfeições no curso da e</w:t>
      </w:r>
      <w:r w:rsidR="00055CDF" w:rsidRPr="00AF2C1A">
        <w:rPr>
          <w:rFonts w:ascii="Arial" w:hAnsi="Arial" w:cs="Arial"/>
        </w:rPr>
        <w:t>ntrega</w:t>
      </w:r>
      <w:r w:rsidRPr="00AF2C1A">
        <w:rPr>
          <w:rFonts w:ascii="Arial" w:hAnsi="Arial" w:cs="Arial"/>
        </w:rPr>
        <w:t xml:space="preserve"> dos </w:t>
      </w:r>
      <w:r w:rsidR="00055CDF" w:rsidRPr="00AF2C1A">
        <w:rPr>
          <w:rFonts w:ascii="Arial" w:hAnsi="Arial" w:cs="Arial"/>
        </w:rPr>
        <w:t>produtos</w:t>
      </w:r>
      <w:r w:rsidRPr="00AF2C1A">
        <w:rPr>
          <w:rFonts w:ascii="Arial" w:hAnsi="Arial" w:cs="Arial"/>
        </w:rPr>
        <w:t>, fixando prazo para a sua correção;</w:t>
      </w:r>
    </w:p>
    <w:p w14:paraId="2959009C" w14:textId="48768014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16.1.5. Pagar a CONTRATADA o valor resultante da prestação do serviço, na forma do contrato;</w:t>
      </w:r>
    </w:p>
    <w:p w14:paraId="051C6ACB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1F327804" w14:textId="676895F2" w:rsidR="00577A97" w:rsidRPr="00AF2C1A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 xml:space="preserve">17 </w:t>
      </w:r>
      <w:r w:rsidR="00AF2C1A">
        <w:rPr>
          <w:rFonts w:ascii="Arial" w:hAnsi="Arial" w:cs="Arial"/>
          <w:b/>
          <w:bCs/>
        </w:rPr>
        <w:t>–</w:t>
      </w:r>
      <w:r w:rsidRPr="00AF2C1A">
        <w:rPr>
          <w:rFonts w:ascii="Arial" w:hAnsi="Arial" w:cs="Arial"/>
          <w:b/>
          <w:bCs/>
        </w:rPr>
        <w:t xml:space="preserve"> </w:t>
      </w:r>
      <w:r w:rsidR="00AF2C1A">
        <w:rPr>
          <w:rFonts w:ascii="Arial" w:hAnsi="Arial" w:cs="Arial"/>
          <w:b/>
          <w:bCs/>
        </w:rPr>
        <w:t>DA ENTREGA DOS PRODUTOS</w:t>
      </w:r>
    </w:p>
    <w:p w14:paraId="36CA8BF5" w14:textId="77777777" w:rsidR="00D93282" w:rsidRPr="00AF2C1A" w:rsidRDefault="00D93282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0D3F583" w14:textId="114FDC40" w:rsidR="00577A97" w:rsidRPr="00AF2C1A" w:rsidRDefault="00797CD9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17.1. O Município de </w:t>
      </w:r>
      <w:r w:rsidR="00F90EC6" w:rsidRPr="00AF2C1A">
        <w:rPr>
          <w:rFonts w:ascii="Arial" w:hAnsi="Arial" w:cs="Arial"/>
        </w:rPr>
        <w:t>Bernardo Sayão</w:t>
      </w:r>
      <w:r w:rsidRPr="00AF2C1A">
        <w:rPr>
          <w:rFonts w:ascii="Arial" w:hAnsi="Arial" w:cs="Arial"/>
        </w:rPr>
        <w:t xml:space="preserve"> reserva-se no direito de impugnar os </w:t>
      </w:r>
      <w:r w:rsidR="00055CDF" w:rsidRPr="00AF2C1A">
        <w:rPr>
          <w:rFonts w:ascii="Arial" w:hAnsi="Arial" w:cs="Arial"/>
        </w:rPr>
        <w:t>produtos</w:t>
      </w:r>
      <w:proofErr w:type="gramStart"/>
      <w:r w:rsidR="00055CDF" w:rsidRPr="00AF2C1A">
        <w:rPr>
          <w:rFonts w:ascii="Arial" w:hAnsi="Arial" w:cs="Arial"/>
        </w:rPr>
        <w:t xml:space="preserve"> </w:t>
      </w:r>
      <w:r w:rsidRPr="00AF2C1A">
        <w:rPr>
          <w:rFonts w:ascii="Arial" w:hAnsi="Arial" w:cs="Arial"/>
        </w:rPr>
        <w:t xml:space="preserve"> </w:t>
      </w:r>
      <w:proofErr w:type="gramEnd"/>
      <w:r w:rsidR="00055CDF" w:rsidRPr="00AF2C1A">
        <w:rPr>
          <w:rFonts w:ascii="Arial" w:hAnsi="Arial" w:cs="Arial"/>
        </w:rPr>
        <w:t>entregues</w:t>
      </w:r>
      <w:r w:rsidRPr="00AF2C1A">
        <w:rPr>
          <w:rFonts w:ascii="Arial" w:hAnsi="Arial" w:cs="Arial"/>
        </w:rPr>
        <w:t>, se esses não estiverem de acordo com as especificações contidas neste Termo de referência.</w:t>
      </w:r>
    </w:p>
    <w:p w14:paraId="0F380B09" w14:textId="2E3993F6" w:rsidR="00797CD9" w:rsidRPr="00AF2C1A" w:rsidRDefault="00797CD9" w:rsidP="00D0076C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17.2. Os casos omissos serão resolvidos com base nos dispositivos constantes na Lei Federal 14.133/2021 e no Decreto Municipal 01</w:t>
      </w:r>
      <w:r w:rsidR="00476C1E" w:rsidRPr="00AF2C1A">
        <w:rPr>
          <w:rFonts w:ascii="Arial" w:hAnsi="Arial" w:cs="Arial"/>
        </w:rPr>
        <w:t>8</w:t>
      </w:r>
      <w:r w:rsidRPr="00AF2C1A">
        <w:rPr>
          <w:rFonts w:ascii="Arial" w:hAnsi="Arial" w:cs="Arial"/>
        </w:rPr>
        <w:t>/2022.</w:t>
      </w:r>
    </w:p>
    <w:p w14:paraId="71EE1044" w14:textId="77777777" w:rsidR="00D0076C" w:rsidRPr="00AF2C1A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11C99FF9" w14:textId="1FCAA292" w:rsidR="00DC389C" w:rsidRPr="00AF2C1A" w:rsidRDefault="00DC389C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F2C1A">
        <w:rPr>
          <w:rFonts w:ascii="Arial" w:hAnsi="Arial" w:cs="Arial"/>
          <w:b/>
          <w:bCs/>
        </w:rPr>
        <w:t>18 - DAS</w:t>
      </w:r>
      <w:r w:rsidRPr="00AF2C1A">
        <w:rPr>
          <w:rFonts w:ascii="Arial" w:hAnsi="Arial" w:cs="Arial"/>
          <w:b/>
          <w:bCs/>
          <w:spacing w:val="-9"/>
        </w:rPr>
        <w:t xml:space="preserve"> </w:t>
      </w:r>
      <w:r w:rsidRPr="00AF2C1A">
        <w:rPr>
          <w:rFonts w:ascii="Arial" w:hAnsi="Arial" w:cs="Arial"/>
          <w:b/>
          <w:bCs/>
        </w:rPr>
        <w:t>DISPOSIÇÕES</w:t>
      </w:r>
      <w:r w:rsidRPr="00AF2C1A">
        <w:rPr>
          <w:rFonts w:ascii="Arial" w:hAnsi="Arial" w:cs="Arial"/>
          <w:b/>
          <w:bCs/>
          <w:spacing w:val="-8"/>
        </w:rPr>
        <w:t xml:space="preserve"> </w:t>
      </w:r>
      <w:r w:rsidRPr="00AF2C1A">
        <w:rPr>
          <w:rFonts w:ascii="Arial" w:hAnsi="Arial" w:cs="Arial"/>
          <w:b/>
          <w:bCs/>
        </w:rPr>
        <w:t>GERAIS</w:t>
      </w:r>
    </w:p>
    <w:p w14:paraId="3BCB7DCD" w14:textId="77777777" w:rsidR="00FB486B" w:rsidRPr="00AF2C1A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A67658C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No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caso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todos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os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fornecedores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restarem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desclassificados ou inabilitados (procedimento fracassado),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Administração</w:t>
      </w:r>
      <w:r w:rsidRPr="00AF2C1A">
        <w:rPr>
          <w:rFonts w:ascii="Arial" w:hAnsi="Arial" w:cs="Arial"/>
          <w:spacing w:val="-1"/>
        </w:rPr>
        <w:t xml:space="preserve"> </w:t>
      </w:r>
      <w:r w:rsidRPr="00AF2C1A">
        <w:rPr>
          <w:rFonts w:ascii="Arial" w:hAnsi="Arial" w:cs="Arial"/>
        </w:rPr>
        <w:t>poderá:</w:t>
      </w:r>
    </w:p>
    <w:p w14:paraId="2BAF7B0F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AF2C1A">
        <w:rPr>
          <w:rFonts w:ascii="Arial" w:hAnsi="Arial" w:cs="Arial"/>
        </w:rPr>
        <w:t>republicar</w:t>
      </w:r>
      <w:proofErr w:type="gramEnd"/>
      <w:r w:rsidRPr="00AF2C1A">
        <w:rPr>
          <w:rFonts w:ascii="Arial" w:hAnsi="Arial" w:cs="Arial"/>
          <w:spacing w:val="-6"/>
        </w:rPr>
        <w:t xml:space="preserve"> </w:t>
      </w:r>
      <w:r w:rsidRPr="00AF2C1A">
        <w:rPr>
          <w:rFonts w:ascii="Arial" w:hAnsi="Arial" w:cs="Arial"/>
        </w:rPr>
        <w:t>o</w:t>
      </w:r>
      <w:r w:rsidRPr="00AF2C1A">
        <w:rPr>
          <w:rFonts w:ascii="Arial" w:hAnsi="Arial" w:cs="Arial"/>
          <w:spacing w:val="-5"/>
        </w:rPr>
        <w:t xml:space="preserve"> </w:t>
      </w:r>
      <w:r w:rsidRPr="00AF2C1A">
        <w:rPr>
          <w:rFonts w:ascii="Arial" w:hAnsi="Arial" w:cs="Arial"/>
        </w:rPr>
        <w:t>presente</w:t>
      </w:r>
      <w:r w:rsidRPr="00AF2C1A">
        <w:rPr>
          <w:rFonts w:ascii="Arial" w:hAnsi="Arial" w:cs="Arial"/>
          <w:spacing w:val="-5"/>
        </w:rPr>
        <w:t xml:space="preserve"> </w:t>
      </w:r>
      <w:r w:rsidRPr="00AF2C1A">
        <w:rPr>
          <w:rFonts w:ascii="Arial" w:hAnsi="Arial" w:cs="Arial"/>
        </w:rPr>
        <w:t>aviso</w:t>
      </w:r>
      <w:r w:rsidRPr="00AF2C1A">
        <w:rPr>
          <w:rFonts w:ascii="Arial" w:hAnsi="Arial" w:cs="Arial"/>
          <w:spacing w:val="-5"/>
        </w:rPr>
        <w:t xml:space="preserve"> </w:t>
      </w:r>
      <w:r w:rsidRPr="00AF2C1A">
        <w:rPr>
          <w:rFonts w:ascii="Arial" w:hAnsi="Arial" w:cs="Arial"/>
        </w:rPr>
        <w:t>com</w:t>
      </w:r>
      <w:r w:rsidRPr="00AF2C1A">
        <w:rPr>
          <w:rFonts w:ascii="Arial" w:hAnsi="Arial" w:cs="Arial"/>
          <w:spacing w:val="-6"/>
        </w:rPr>
        <w:t xml:space="preserve"> </w:t>
      </w:r>
      <w:r w:rsidRPr="00AF2C1A">
        <w:rPr>
          <w:rFonts w:ascii="Arial" w:hAnsi="Arial" w:cs="Arial"/>
        </w:rPr>
        <w:t>uma</w:t>
      </w:r>
      <w:r w:rsidRPr="00AF2C1A">
        <w:rPr>
          <w:rFonts w:ascii="Arial" w:hAnsi="Arial" w:cs="Arial"/>
          <w:spacing w:val="-5"/>
        </w:rPr>
        <w:t xml:space="preserve"> </w:t>
      </w:r>
      <w:r w:rsidRPr="00AF2C1A">
        <w:rPr>
          <w:rFonts w:ascii="Arial" w:hAnsi="Arial" w:cs="Arial"/>
        </w:rPr>
        <w:t>nova</w:t>
      </w:r>
      <w:r w:rsidRPr="00AF2C1A">
        <w:rPr>
          <w:rFonts w:ascii="Arial" w:hAnsi="Arial" w:cs="Arial"/>
          <w:spacing w:val="-5"/>
        </w:rPr>
        <w:t xml:space="preserve"> </w:t>
      </w:r>
      <w:r w:rsidRPr="00AF2C1A">
        <w:rPr>
          <w:rFonts w:ascii="Arial" w:hAnsi="Arial" w:cs="Arial"/>
        </w:rPr>
        <w:t>data;</w:t>
      </w:r>
    </w:p>
    <w:p w14:paraId="0610C811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AF2C1A">
        <w:rPr>
          <w:rFonts w:ascii="Arial" w:hAnsi="Arial" w:cs="Arial"/>
        </w:rPr>
        <w:t>valer</w:t>
      </w:r>
      <w:proofErr w:type="gramEnd"/>
      <w:r w:rsidRPr="00AF2C1A">
        <w:rPr>
          <w:rFonts w:ascii="Arial" w:hAnsi="Arial" w:cs="Arial"/>
        </w:rPr>
        <w:t>-se, para a contratação, de proposta obtida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na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pesquisa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preços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que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serviu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base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ao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procedimento,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 xml:space="preserve">se 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houver, privilegiando-se os menores preços, sempre que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 xml:space="preserve">possível, e desde que atendidas às condições de habilitação 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exigidas.</w:t>
      </w:r>
    </w:p>
    <w:p w14:paraId="4CD7F0F1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No caso do subitem anterior, a contratação será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operacionalizada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fora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deste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procedimento.</w:t>
      </w:r>
    </w:p>
    <w:p w14:paraId="1343334E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AF2C1A">
        <w:rPr>
          <w:rFonts w:ascii="Arial" w:hAnsi="Arial" w:cs="Arial"/>
        </w:rPr>
        <w:t>fixar</w:t>
      </w:r>
      <w:proofErr w:type="gramEnd"/>
      <w:r w:rsidRPr="00AF2C1A">
        <w:rPr>
          <w:rFonts w:ascii="Arial" w:hAnsi="Arial" w:cs="Arial"/>
        </w:rPr>
        <w:t xml:space="preserve"> prazo para que possa haver adequação das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  <w:spacing w:val="-1"/>
        </w:rPr>
        <w:t>propostas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>ou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>da</w:t>
      </w:r>
      <w:r w:rsidRPr="00AF2C1A">
        <w:rPr>
          <w:rFonts w:ascii="Arial" w:hAnsi="Arial" w:cs="Arial"/>
          <w:spacing w:val="-33"/>
        </w:rPr>
        <w:t xml:space="preserve"> </w:t>
      </w:r>
      <w:r w:rsidRPr="00AF2C1A">
        <w:rPr>
          <w:rFonts w:ascii="Arial" w:hAnsi="Arial" w:cs="Arial"/>
          <w:spacing w:val="-1"/>
        </w:rPr>
        <w:t>documentação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>de</w:t>
      </w:r>
      <w:r w:rsidRPr="00AF2C1A">
        <w:rPr>
          <w:rFonts w:ascii="Arial" w:hAnsi="Arial" w:cs="Arial"/>
          <w:spacing w:val="-38"/>
        </w:rPr>
        <w:t xml:space="preserve"> </w:t>
      </w:r>
      <w:r w:rsidRPr="00AF2C1A">
        <w:rPr>
          <w:rFonts w:ascii="Arial" w:hAnsi="Arial" w:cs="Arial"/>
          <w:spacing w:val="-1"/>
        </w:rPr>
        <w:t>habilitação,</w:t>
      </w:r>
      <w:r w:rsidRPr="00AF2C1A">
        <w:rPr>
          <w:rFonts w:ascii="Arial" w:hAnsi="Arial" w:cs="Arial"/>
          <w:spacing w:val="-31"/>
        </w:rPr>
        <w:t xml:space="preserve"> </w:t>
      </w:r>
      <w:r w:rsidRPr="00AF2C1A">
        <w:rPr>
          <w:rFonts w:ascii="Arial" w:hAnsi="Arial" w:cs="Arial"/>
          <w:spacing w:val="-1"/>
        </w:rPr>
        <w:t>conforme</w:t>
      </w:r>
      <w:r w:rsidRPr="00AF2C1A">
        <w:rPr>
          <w:rFonts w:ascii="Arial" w:hAnsi="Arial" w:cs="Arial"/>
          <w:spacing w:val="-33"/>
        </w:rPr>
        <w:t xml:space="preserve"> </w:t>
      </w:r>
      <w:r w:rsidRPr="00AF2C1A">
        <w:rPr>
          <w:rFonts w:ascii="Arial" w:hAnsi="Arial" w:cs="Arial"/>
          <w:spacing w:val="-1"/>
        </w:rPr>
        <w:t>o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>caso.</w:t>
      </w:r>
    </w:p>
    <w:p w14:paraId="14140471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  <w:spacing w:val="-1"/>
        </w:rPr>
        <w:t>As</w:t>
      </w:r>
      <w:proofErr w:type="gramStart"/>
      <w:r w:rsidRPr="00AF2C1A">
        <w:rPr>
          <w:rFonts w:ascii="Arial" w:hAnsi="Arial" w:cs="Arial"/>
          <w:spacing w:val="-1"/>
        </w:rPr>
        <w:t xml:space="preserve"> </w:t>
      </w:r>
      <w:r w:rsidRPr="00AF2C1A">
        <w:rPr>
          <w:rFonts w:ascii="Arial" w:hAnsi="Arial" w:cs="Arial"/>
          <w:spacing w:val="-35"/>
        </w:rPr>
        <w:t xml:space="preserve"> </w:t>
      </w:r>
      <w:proofErr w:type="gramEnd"/>
      <w:r w:rsidRPr="00AF2C1A">
        <w:rPr>
          <w:rFonts w:ascii="Arial" w:hAnsi="Arial" w:cs="Arial"/>
          <w:spacing w:val="-1"/>
        </w:rPr>
        <w:t xml:space="preserve">providências 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 xml:space="preserve">dos </w:t>
      </w:r>
      <w:r w:rsidRPr="00AF2C1A">
        <w:rPr>
          <w:rFonts w:ascii="Arial" w:hAnsi="Arial" w:cs="Arial"/>
          <w:spacing w:val="-35"/>
        </w:rPr>
        <w:t xml:space="preserve"> </w:t>
      </w:r>
      <w:r w:rsidRPr="00AF2C1A">
        <w:rPr>
          <w:rFonts w:ascii="Arial" w:hAnsi="Arial" w:cs="Arial"/>
          <w:spacing w:val="-1"/>
        </w:rPr>
        <w:t>subitens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 xml:space="preserve"> (b  </w:t>
      </w:r>
      <w:r w:rsidRPr="00AF2C1A">
        <w:rPr>
          <w:rFonts w:ascii="Arial" w:hAnsi="Arial" w:cs="Arial"/>
          <w:spacing w:val="-35"/>
        </w:rPr>
        <w:t xml:space="preserve"> </w:t>
      </w:r>
      <w:r w:rsidRPr="00AF2C1A">
        <w:rPr>
          <w:rFonts w:ascii="Arial" w:hAnsi="Arial" w:cs="Arial"/>
          <w:spacing w:val="-1"/>
        </w:rPr>
        <w:t>e</w:t>
      </w:r>
      <w:r w:rsidRPr="00AF2C1A">
        <w:rPr>
          <w:rFonts w:ascii="Arial" w:hAnsi="Arial" w:cs="Arial"/>
          <w:spacing w:val="-34"/>
        </w:rPr>
        <w:t xml:space="preserve"> </w:t>
      </w:r>
      <w:r w:rsidRPr="00AF2C1A">
        <w:rPr>
          <w:rFonts w:ascii="Arial" w:hAnsi="Arial" w:cs="Arial"/>
          <w:spacing w:val="-1"/>
        </w:rPr>
        <w:t xml:space="preserve">  c) </w:t>
      </w:r>
      <w:r w:rsidRPr="00AF2C1A">
        <w:rPr>
          <w:rFonts w:ascii="Arial" w:hAnsi="Arial" w:cs="Arial"/>
          <w:spacing w:val="-35"/>
        </w:rPr>
        <w:t xml:space="preserve">  </w:t>
      </w:r>
      <w:r w:rsidRPr="00AF2C1A">
        <w:rPr>
          <w:rFonts w:ascii="Arial" w:hAnsi="Arial" w:cs="Arial"/>
        </w:rPr>
        <w:t>acima</w:t>
      </w:r>
      <w:r w:rsidRPr="00AF2C1A">
        <w:rPr>
          <w:rFonts w:ascii="Arial" w:hAnsi="Arial" w:cs="Arial"/>
          <w:spacing w:val="-34"/>
        </w:rPr>
        <w:t xml:space="preserve">  </w:t>
      </w:r>
      <w:r w:rsidRPr="00AF2C1A">
        <w:rPr>
          <w:rFonts w:ascii="Arial" w:hAnsi="Arial" w:cs="Arial"/>
        </w:rPr>
        <w:t>poderão</w:t>
      </w:r>
      <w:r w:rsidRPr="00AF2C1A">
        <w:rPr>
          <w:rFonts w:ascii="Arial" w:hAnsi="Arial" w:cs="Arial"/>
          <w:spacing w:val="-142"/>
        </w:rPr>
        <w:t xml:space="preserve">                 </w:t>
      </w:r>
      <w:r w:rsidRPr="00AF2C1A">
        <w:rPr>
          <w:rFonts w:ascii="Arial" w:hAnsi="Arial" w:cs="Arial"/>
        </w:rPr>
        <w:t xml:space="preserve"> ser utilizadas se não houver o comparecimento de quaisquer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fornecedores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interessados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(procedimento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deserto).</w:t>
      </w:r>
    </w:p>
    <w:p w14:paraId="5EFB1301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Havendo a necessidade de realização de ato de qualquer</w:t>
      </w:r>
      <w:r w:rsidRPr="00AF2C1A">
        <w:rPr>
          <w:rFonts w:ascii="Arial" w:hAnsi="Arial" w:cs="Arial"/>
          <w:spacing w:val="-142"/>
        </w:rPr>
        <w:t xml:space="preserve">      </w:t>
      </w:r>
      <w:r w:rsidRPr="00AF2C1A">
        <w:rPr>
          <w:rFonts w:ascii="Arial" w:hAnsi="Arial" w:cs="Arial"/>
        </w:rPr>
        <w:t>natureza pelos fornecedores, cujo prazo não conste deste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Aviso de Contratação Direta, deverá ser atendido o prazo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indicado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pelo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agente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competente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Administração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na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respectiva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notificação.</w:t>
      </w:r>
    </w:p>
    <w:p w14:paraId="6114F0CB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Caberá ao fornecedor acompanhar as operações, ficando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responsável pelo ônus decorrente da perda do negócio diante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inobservância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quaisquer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mensagens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emitidas</w:t>
      </w:r>
      <w:r w:rsidRPr="00AF2C1A">
        <w:rPr>
          <w:rFonts w:ascii="Arial" w:hAnsi="Arial" w:cs="Arial"/>
          <w:spacing w:val="1"/>
        </w:rPr>
        <w:t xml:space="preserve"> pela </w:t>
      </w:r>
      <w:r w:rsidRPr="00AF2C1A">
        <w:rPr>
          <w:rFonts w:ascii="Arial" w:hAnsi="Arial" w:cs="Arial"/>
          <w:spacing w:val="-142"/>
        </w:rPr>
        <w:t xml:space="preserve">       </w:t>
      </w:r>
      <w:r w:rsidRPr="00AF2C1A">
        <w:rPr>
          <w:rFonts w:ascii="Arial" w:hAnsi="Arial" w:cs="Arial"/>
        </w:rPr>
        <w:t>Administração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ou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sua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desconexão.</w:t>
      </w:r>
    </w:p>
    <w:p w14:paraId="7B667701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Não havendo expediente ou ocorrendo qualquer fato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superveniente que impeça a realização do certame na data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 xml:space="preserve">marcada, a sessão será automaticamente transferida </w:t>
      </w:r>
      <w:r w:rsidRPr="00AF2C1A">
        <w:rPr>
          <w:rFonts w:ascii="Arial" w:hAnsi="Arial" w:cs="Arial"/>
        </w:rPr>
        <w:lastRenderedPageBreak/>
        <w:t>para 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primeiro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dia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útil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subsequente,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no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mesmo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horário</w:t>
      </w:r>
      <w:proofErr w:type="gramStart"/>
      <w:r w:rsidRPr="00AF2C1A">
        <w:rPr>
          <w:rFonts w:ascii="Arial" w:hAnsi="Arial" w:cs="Arial"/>
        </w:rPr>
        <w:t xml:space="preserve"> </w:t>
      </w:r>
      <w:r w:rsidRPr="00AF2C1A">
        <w:rPr>
          <w:rFonts w:ascii="Arial" w:hAnsi="Arial" w:cs="Arial"/>
          <w:spacing w:val="-142"/>
        </w:rPr>
        <w:t xml:space="preserve">  </w:t>
      </w:r>
      <w:proofErr w:type="gramEnd"/>
      <w:r w:rsidRPr="00AF2C1A">
        <w:rPr>
          <w:rFonts w:ascii="Arial" w:hAnsi="Arial" w:cs="Arial"/>
        </w:rPr>
        <w:t>anteriormente estabelecido, desde que não haja comunicação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em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contrário.</w:t>
      </w:r>
    </w:p>
    <w:p w14:paraId="24F06AB5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No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julgamento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das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propostas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habilitação,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Administração</w:t>
      </w:r>
      <w:r w:rsidRPr="00AF2C1A">
        <w:rPr>
          <w:rFonts w:ascii="Arial" w:hAnsi="Arial" w:cs="Arial"/>
          <w:spacing w:val="12"/>
        </w:rPr>
        <w:t xml:space="preserve"> </w:t>
      </w:r>
      <w:r w:rsidRPr="00AF2C1A">
        <w:rPr>
          <w:rFonts w:ascii="Arial" w:hAnsi="Arial" w:cs="Arial"/>
        </w:rPr>
        <w:t>poderá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sanar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erros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ou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falhas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que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não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alterem</w:t>
      </w:r>
      <w:proofErr w:type="gramStart"/>
      <w:r w:rsidRPr="00AF2C1A">
        <w:rPr>
          <w:rFonts w:ascii="Arial" w:hAnsi="Arial" w:cs="Arial"/>
        </w:rPr>
        <w:t xml:space="preserve"> </w:t>
      </w:r>
      <w:r w:rsidRPr="00AF2C1A">
        <w:rPr>
          <w:rFonts w:ascii="Arial" w:hAnsi="Arial" w:cs="Arial"/>
          <w:spacing w:val="-141"/>
        </w:rPr>
        <w:t xml:space="preserve"> </w:t>
      </w:r>
      <w:proofErr w:type="gramEnd"/>
      <w:r w:rsidRPr="00AF2C1A">
        <w:rPr>
          <w:rFonts w:ascii="Arial" w:hAnsi="Arial" w:cs="Arial"/>
        </w:rPr>
        <w:t>a substância das propostas, dos documentos e sua validade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jurídica, mediante despacho fundamentado, registrado em Ata</w:t>
      </w:r>
      <w:r w:rsidRPr="00AF2C1A">
        <w:rPr>
          <w:rFonts w:ascii="Arial" w:hAnsi="Arial" w:cs="Arial"/>
          <w:spacing w:val="-142"/>
        </w:rPr>
        <w:t xml:space="preserve">            </w:t>
      </w:r>
      <w:r w:rsidRPr="00AF2C1A">
        <w:rPr>
          <w:rFonts w:ascii="Arial" w:hAnsi="Arial" w:cs="Arial"/>
        </w:rPr>
        <w:t xml:space="preserve"> e acessível a todos, atribuindo-lhes validade e eficácia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para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fins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habilitação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classificação.</w:t>
      </w:r>
    </w:p>
    <w:p w14:paraId="363A79A5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As normas disciplinadoras deste Aviso de Contratação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Direta serão sempre interpretadas em favor da ampliação 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disputa entre os interessados, desde que não comprometam 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interesse da Administração, o princípio da isonomia, 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finalidade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segurança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contratação.</w:t>
      </w:r>
    </w:p>
    <w:p w14:paraId="7C598B40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Os</w:t>
      </w:r>
      <w:r w:rsidRPr="00AF2C1A">
        <w:rPr>
          <w:rFonts w:ascii="Arial" w:hAnsi="Arial" w:cs="Arial"/>
          <w:spacing w:val="17"/>
        </w:rPr>
        <w:t xml:space="preserve"> </w:t>
      </w:r>
      <w:r w:rsidRPr="00AF2C1A">
        <w:rPr>
          <w:rFonts w:ascii="Arial" w:hAnsi="Arial" w:cs="Arial"/>
        </w:rPr>
        <w:t>fornecedores</w:t>
      </w:r>
      <w:r w:rsidRPr="00AF2C1A">
        <w:rPr>
          <w:rFonts w:ascii="Arial" w:hAnsi="Arial" w:cs="Arial"/>
          <w:spacing w:val="18"/>
        </w:rPr>
        <w:t xml:space="preserve"> </w:t>
      </w:r>
      <w:r w:rsidRPr="00AF2C1A">
        <w:rPr>
          <w:rFonts w:ascii="Arial" w:hAnsi="Arial" w:cs="Arial"/>
        </w:rPr>
        <w:t>assumem</w:t>
      </w:r>
      <w:r w:rsidRPr="00AF2C1A">
        <w:rPr>
          <w:rFonts w:ascii="Arial" w:hAnsi="Arial" w:cs="Arial"/>
          <w:spacing w:val="18"/>
        </w:rPr>
        <w:t xml:space="preserve"> </w:t>
      </w:r>
      <w:r w:rsidRPr="00AF2C1A">
        <w:rPr>
          <w:rFonts w:ascii="Arial" w:hAnsi="Arial" w:cs="Arial"/>
        </w:rPr>
        <w:t>todos</w:t>
      </w:r>
      <w:r w:rsidRPr="00AF2C1A">
        <w:rPr>
          <w:rFonts w:ascii="Arial" w:hAnsi="Arial" w:cs="Arial"/>
          <w:spacing w:val="17"/>
        </w:rPr>
        <w:t xml:space="preserve"> </w:t>
      </w:r>
      <w:r w:rsidRPr="00AF2C1A">
        <w:rPr>
          <w:rFonts w:ascii="Arial" w:hAnsi="Arial" w:cs="Arial"/>
        </w:rPr>
        <w:t>os</w:t>
      </w:r>
      <w:r w:rsidRPr="00AF2C1A">
        <w:rPr>
          <w:rFonts w:ascii="Arial" w:hAnsi="Arial" w:cs="Arial"/>
          <w:spacing w:val="13"/>
        </w:rPr>
        <w:t xml:space="preserve"> </w:t>
      </w:r>
      <w:r w:rsidRPr="00AF2C1A">
        <w:rPr>
          <w:rFonts w:ascii="Arial" w:hAnsi="Arial" w:cs="Arial"/>
        </w:rPr>
        <w:t>custos</w:t>
      </w:r>
      <w:r w:rsidRPr="00AF2C1A">
        <w:rPr>
          <w:rFonts w:ascii="Arial" w:hAnsi="Arial" w:cs="Arial"/>
          <w:spacing w:val="18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17"/>
        </w:rPr>
        <w:t xml:space="preserve"> </w:t>
      </w:r>
      <w:r w:rsidRPr="00AF2C1A">
        <w:rPr>
          <w:rFonts w:ascii="Arial" w:hAnsi="Arial" w:cs="Arial"/>
        </w:rPr>
        <w:t>preparação</w:t>
      </w:r>
      <w:r w:rsidRPr="00AF2C1A">
        <w:rPr>
          <w:rFonts w:ascii="Arial" w:hAnsi="Arial" w:cs="Arial"/>
          <w:spacing w:val="-141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apresentação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suas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propostas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24"/>
        </w:rPr>
        <w:t xml:space="preserve"> </w:t>
      </w:r>
      <w:r w:rsidRPr="00AF2C1A">
        <w:rPr>
          <w:rFonts w:ascii="Arial" w:hAnsi="Arial" w:cs="Arial"/>
        </w:rPr>
        <w:t>a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Administração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não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será,</w:t>
      </w:r>
      <w:r w:rsidRPr="00AF2C1A">
        <w:rPr>
          <w:rFonts w:ascii="Arial" w:hAnsi="Arial" w:cs="Arial"/>
          <w:spacing w:val="-141"/>
        </w:rPr>
        <w:t xml:space="preserve"> </w:t>
      </w:r>
      <w:r w:rsidRPr="00AF2C1A">
        <w:rPr>
          <w:rFonts w:ascii="Arial" w:hAnsi="Arial" w:cs="Arial"/>
        </w:rPr>
        <w:t>em</w:t>
      </w:r>
      <w:r w:rsidRPr="00AF2C1A">
        <w:rPr>
          <w:rFonts w:ascii="Arial" w:hAnsi="Arial" w:cs="Arial"/>
          <w:spacing w:val="42"/>
        </w:rPr>
        <w:t xml:space="preserve"> </w:t>
      </w:r>
      <w:r w:rsidRPr="00AF2C1A">
        <w:rPr>
          <w:rFonts w:ascii="Arial" w:hAnsi="Arial" w:cs="Arial"/>
        </w:rPr>
        <w:t>nenhum</w:t>
      </w:r>
      <w:r w:rsidRPr="00AF2C1A">
        <w:rPr>
          <w:rFonts w:ascii="Arial" w:hAnsi="Arial" w:cs="Arial"/>
          <w:spacing w:val="42"/>
        </w:rPr>
        <w:t xml:space="preserve"> </w:t>
      </w:r>
      <w:r w:rsidRPr="00AF2C1A">
        <w:rPr>
          <w:rFonts w:ascii="Arial" w:hAnsi="Arial" w:cs="Arial"/>
        </w:rPr>
        <w:t>caso,</w:t>
      </w:r>
      <w:r w:rsidRPr="00AF2C1A">
        <w:rPr>
          <w:rFonts w:ascii="Arial" w:hAnsi="Arial" w:cs="Arial"/>
          <w:spacing w:val="42"/>
        </w:rPr>
        <w:t xml:space="preserve"> </w:t>
      </w:r>
      <w:r w:rsidRPr="00AF2C1A">
        <w:rPr>
          <w:rFonts w:ascii="Arial" w:hAnsi="Arial" w:cs="Arial"/>
        </w:rPr>
        <w:t>responsável</w:t>
      </w:r>
      <w:r w:rsidRPr="00AF2C1A">
        <w:rPr>
          <w:rFonts w:ascii="Arial" w:hAnsi="Arial" w:cs="Arial"/>
          <w:spacing w:val="47"/>
        </w:rPr>
        <w:t xml:space="preserve"> </w:t>
      </w:r>
      <w:r w:rsidRPr="00AF2C1A">
        <w:rPr>
          <w:rFonts w:ascii="Arial" w:hAnsi="Arial" w:cs="Arial"/>
        </w:rPr>
        <w:t>por</w:t>
      </w:r>
      <w:r w:rsidRPr="00AF2C1A">
        <w:rPr>
          <w:rFonts w:ascii="Arial" w:hAnsi="Arial" w:cs="Arial"/>
          <w:spacing w:val="42"/>
        </w:rPr>
        <w:t xml:space="preserve"> </w:t>
      </w:r>
      <w:r w:rsidRPr="00AF2C1A">
        <w:rPr>
          <w:rFonts w:ascii="Arial" w:hAnsi="Arial" w:cs="Arial"/>
        </w:rPr>
        <w:t>esses</w:t>
      </w:r>
      <w:r w:rsidRPr="00AF2C1A">
        <w:rPr>
          <w:rFonts w:ascii="Arial" w:hAnsi="Arial" w:cs="Arial"/>
          <w:spacing w:val="42"/>
        </w:rPr>
        <w:t xml:space="preserve"> </w:t>
      </w:r>
      <w:r w:rsidRPr="00AF2C1A">
        <w:rPr>
          <w:rFonts w:ascii="Arial" w:hAnsi="Arial" w:cs="Arial"/>
        </w:rPr>
        <w:t>custos, independentemente</w:t>
      </w:r>
      <w:r w:rsidRPr="00AF2C1A">
        <w:rPr>
          <w:rFonts w:ascii="Arial" w:hAnsi="Arial" w:cs="Arial"/>
          <w:spacing w:val="-25"/>
        </w:rPr>
        <w:t xml:space="preserve"> </w:t>
      </w: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-25"/>
        </w:rPr>
        <w:t xml:space="preserve"> </w:t>
      </w:r>
      <w:r w:rsidRPr="00AF2C1A">
        <w:rPr>
          <w:rFonts w:ascii="Arial" w:hAnsi="Arial" w:cs="Arial"/>
        </w:rPr>
        <w:t>condução</w:t>
      </w:r>
      <w:r w:rsidRPr="00AF2C1A">
        <w:rPr>
          <w:rFonts w:ascii="Arial" w:hAnsi="Arial" w:cs="Arial"/>
          <w:spacing w:val="-24"/>
        </w:rPr>
        <w:t xml:space="preserve"> </w:t>
      </w:r>
      <w:r w:rsidRPr="00AF2C1A">
        <w:rPr>
          <w:rFonts w:ascii="Arial" w:hAnsi="Arial" w:cs="Arial"/>
        </w:rPr>
        <w:t>ou</w:t>
      </w:r>
      <w:r w:rsidRPr="00AF2C1A">
        <w:rPr>
          <w:rFonts w:ascii="Arial" w:hAnsi="Arial" w:cs="Arial"/>
          <w:spacing w:val="-20"/>
        </w:rPr>
        <w:t xml:space="preserve"> </w:t>
      </w:r>
      <w:r w:rsidRPr="00AF2C1A">
        <w:rPr>
          <w:rFonts w:ascii="Arial" w:hAnsi="Arial" w:cs="Arial"/>
        </w:rPr>
        <w:t>do</w:t>
      </w:r>
      <w:r w:rsidRPr="00AF2C1A">
        <w:rPr>
          <w:rFonts w:ascii="Arial" w:hAnsi="Arial" w:cs="Arial"/>
          <w:spacing w:val="-25"/>
        </w:rPr>
        <w:t xml:space="preserve"> </w:t>
      </w:r>
      <w:r w:rsidRPr="00AF2C1A">
        <w:rPr>
          <w:rFonts w:ascii="Arial" w:hAnsi="Arial" w:cs="Arial"/>
        </w:rPr>
        <w:t>resultado</w:t>
      </w:r>
      <w:r w:rsidRPr="00AF2C1A">
        <w:rPr>
          <w:rFonts w:ascii="Arial" w:hAnsi="Arial" w:cs="Arial"/>
          <w:spacing w:val="-24"/>
        </w:rPr>
        <w:t xml:space="preserve"> </w:t>
      </w:r>
      <w:r w:rsidRPr="00AF2C1A">
        <w:rPr>
          <w:rFonts w:ascii="Arial" w:hAnsi="Arial" w:cs="Arial"/>
        </w:rPr>
        <w:t>do</w:t>
      </w:r>
      <w:r w:rsidRPr="00AF2C1A">
        <w:rPr>
          <w:rFonts w:ascii="Arial" w:hAnsi="Arial" w:cs="Arial"/>
          <w:spacing w:val="-25"/>
        </w:rPr>
        <w:t xml:space="preserve"> </w:t>
      </w:r>
      <w:r w:rsidRPr="00AF2C1A">
        <w:rPr>
          <w:rFonts w:ascii="Arial" w:hAnsi="Arial" w:cs="Arial"/>
        </w:rPr>
        <w:t>processo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142"/>
        </w:rPr>
        <w:t xml:space="preserve"> </w:t>
      </w:r>
      <w:r w:rsidRPr="00AF2C1A">
        <w:rPr>
          <w:rFonts w:ascii="Arial" w:hAnsi="Arial" w:cs="Arial"/>
        </w:rPr>
        <w:t>contratação.</w:t>
      </w:r>
    </w:p>
    <w:p w14:paraId="12400E10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Em caso de divergência entre disposições deste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Aviso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Contratação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Direta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de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seus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anexos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ou</w:t>
      </w:r>
      <w:r w:rsidRPr="00AF2C1A">
        <w:rPr>
          <w:rFonts w:ascii="Arial" w:hAnsi="Arial" w:cs="Arial"/>
          <w:spacing w:val="-19"/>
        </w:rPr>
        <w:t xml:space="preserve"> </w:t>
      </w:r>
      <w:r w:rsidRPr="00AF2C1A">
        <w:rPr>
          <w:rFonts w:ascii="Arial" w:hAnsi="Arial" w:cs="Arial"/>
        </w:rPr>
        <w:t>demais</w:t>
      </w:r>
      <w:r w:rsidRPr="00AF2C1A">
        <w:rPr>
          <w:rFonts w:ascii="Arial" w:hAnsi="Arial" w:cs="Arial"/>
          <w:spacing w:val="-18"/>
        </w:rPr>
        <w:t xml:space="preserve"> </w:t>
      </w:r>
      <w:r w:rsidRPr="00AF2C1A">
        <w:rPr>
          <w:rFonts w:ascii="Arial" w:hAnsi="Arial" w:cs="Arial"/>
        </w:rPr>
        <w:t>peças que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compõem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o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processo prevalecerá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as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deste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Aviso.</w:t>
      </w:r>
    </w:p>
    <w:p w14:paraId="3E68405F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sessão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pública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será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divulgada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Ata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com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publicação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do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site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do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município,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no</w:t>
      </w:r>
      <w:r w:rsidRPr="00AF2C1A">
        <w:rPr>
          <w:rFonts w:ascii="Arial" w:hAnsi="Arial" w:cs="Arial"/>
          <w:spacing w:val="-4"/>
        </w:rPr>
        <w:t xml:space="preserve"> </w:t>
      </w:r>
      <w:r w:rsidRPr="00AF2C1A">
        <w:rPr>
          <w:rFonts w:ascii="Arial" w:hAnsi="Arial" w:cs="Arial"/>
        </w:rPr>
        <w:t>diário eletrônico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oficial.</w:t>
      </w:r>
    </w:p>
    <w:p w14:paraId="407A5E12" w14:textId="77777777" w:rsidR="00DC389C" w:rsidRPr="00AF2C1A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>Integram este Aviso de Contratação Direta, para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todos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os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fins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e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efeitos,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os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seguintes</w:t>
      </w:r>
      <w:r w:rsidRPr="00AF2C1A">
        <w:rPr>
          <w:rFonts w:ascii="Arial" w:hAnsi="Arial" w:cs="Arial"/>
          <w:spacing w:val="-3"/>
        </w:rPr>
        <w:t xml:space="preserve"> </w:t>
      </w:r>
      <w:r w:rsidRPr="00AF2C1A">
        <w:rPr>
          <w:rFonts w:ascii="Arial" w:hAnsi="Arial" w:cs="Arial"/>
        </w:rPr>
        <w:t>anexos:</w:t>
      </w:r>
    </w:p>
    <w:p w14:paraId="1E275B89" w14:textId="77777777" w:rsidR="00FE67CB" w:rsidRPr="00AF2C1A" w:rsidRDefault="00FE67CB" w:rsidP="00D0076C">
      <w:pPr>
        <w:spacing w:after="0" w:line="276" w:lineRule="auto"/>
        <w:jc w:val="both"/>
        <w:rPr>
          <w:rFonts w:ascii="Arial" w:hAnsi="Arial" w:cs="Arial"/>
        </w:rPr>
      </w:pPr>
    </w:p>
    <w:p w14:paraId="520F870D" w14:textId="2ADE28E7" w:rsidR="00797CD9" w:rsidRPr="00AF2C1A" w:rsidRDefault="00DC389C" w:rsidP="001B0031">
      <w:pPr>
        <w:spacing w:after="0" w:line="276" w:lineRule="auto"/>
        <w:jc w:val="both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Fica eleito o foro da Comarca de Colinas do Tocantins - TO para dirimir qualquer controvérsia </w:t>
      </w:r>
      <w:r w:rsidR="00FE67CB" w:rsidRPr="00AF2C1A">
        <w:rPr>
          <w:rFonts w:ascii="Arial" w:hAnsi="Arial" w:cs="Arial"/>
        </w:rPr>
        <w:t>acerca</w:t>
      </w:r>
      <w:r w:rsidRPr="00AF2C1A">
        <w:rPr>
          <w:rFonts w:ascii="Arial" w:hAnsi="Arial" w:cs="Arial"/>
        </w:rPr>
        <w:t xml:space="preserve"> da presente</w:t>
      </w:r>
      <w:r w:rsidRPr="00AF2C1A">
        <w:rPr>
          <w:rFonts w:ascii="Arial" w:hAnsi="Arial" w:cs="Arial"/>
          <w:spacing w:val="1"/>
        </w:rPr>
        <w:t xml:space="preserve"> </w:t>
      </w:r>
      <w:r w:rsidRPr="00AF2C1A">
        <w:rPr>
          <w:rFonts w:ascii="Arial" w:hAnsi="Arial" w:cs="Arial"/>
        </w:rPr>
        <w:t>contratação</w:t>
      </w:r>
      <w:r w:rsidRPr="00AF2C1A">
        <w:rPr>
          <w:rFonts w:ascii="Arial" w:hAnsi="Arial" w:cs="Arial"/>
          <w:spacing w:val="-2"/>
        </w:rPr>
        <w:t xml:space="preserve"> </w:t>
      </w:r>
      <w:r w:rsidRPr="00AF2C1A">
        <w:rPr>
          <w:rFonts w:ascii="Arial" w:hAnsi="Arial" w:cs="Arial"/>
        </w:rPr>
        <w:t>direta.</w:t>
      </w:r>
    </w:p>
    <w:p w14:paraId="25018966" w14:textId="635E7AEF" w:rsidR="00797CD9" w:rsidRPr="00AF2C1A" w:rsidRDefault="00797CD9" w:rsidP="00127932">
      <w:pPr>
        <w:ind w:left="360"/>
        <w:jc w:val="right"/>
        <w:rPr>
          <w:rFonts w:ascii="Arial" w:hAnsi="Arial" w:cs="Arial"/>
        </w:rPr>
      </w:pPr>
      <w:r w:rsidRPr="00AF2C1A">
        <w:rPr>
          <w:rFonts w:ascii="Arial" w:hAnsi="Arial" w:cs="Arial"/>
        </w:rPr>
        <w:t xml:space="preserve">Bernardo Sayão - TO, </w:t>
      </w:r>
      <w:r w:rsidR="00AB5BAC">
        <w:rPr>
          <w:rFonts w:ascii="Arial" w:hAnsi="Arial" w:cs="Arial"/>
          <w:color w:val="FF0000"/>
        </w:rPr>
        <w:t>24</w:t>
      </w:r>
      <w:bookmarkStart w:id="0" w:name="_GoBack"/>
      <w:bookmarkEnd w:id="0"/>
      <w:r w:rsidRPr="00AF2C1A">
        <w:rPr>
          <w:rFonts w:ascii="Arial" w:hAnsi="Arial" w:cs="Arial"/>
          <w:color w:val="FF0000"/>
        </w:rPr>
        <w:t xml:space="preserve"> de</w:t>
      </w:r>
      <w:r w:rsidR="00D42EA1" w:rsidRPr="00AF2C1A">
        <w:rPr>
          <w:rFonts w:ascii="Arial" w:hAnsi="Arial" w:cs="Arial"/>
          <w:color w:val="FF0000"/>
        </w:rPr>
        <w:t xml:space="preserve"> j</w:t>
      </w:r>
      <w:r w:rsidR="00395756">
        <w:rPr>
          <w:rFonts w:ascii="Arial" w:hAnsi="Arial" w:cs="Arial"/>
          <w:color w:val="FF0000"/>
        </w:rPr>
        <w:t>ulh</w:t>
      </w:r>
      <w:r w:rsidR="00D42EA1" w:rsidRPr="00AF2C1A">
        <w:rPr>
          <w:rFonts w:ascii="Arial" w:hAnsi="Arial" w:cs="Arial"/>
          <w:color w:val="FF0000"/>
        </w:rPr>
        <w:t>o</w:t>
      </w:r>
      <w:r w:rsidRPr="00AF2C1A">
        <w:rPr>
          <w:rFonts w:ascii="Arial" w:hAnsi="Arial" w:cs="Arial"/>
          <w:color w:val="FF0000"/>
        </w:rPr>
        <w:t xml:space="preserve"> de 202</w:t>
      </w:r>
      <w:r w:rsidR="000A719E" w:rsidRPr="00AF2C1A">
        <w:rPr>
          <w:rFonts w:ascii="Arial" w:hAnsi="Arial" w:cs="Arial"/>
          <w:color w:val="FF0000"/>
        </w:rPr>
        <w:t>3</w:t>
      </w:r>
      <w:r w:rsidRPr="00AF2C1A">
        <w:rPr>
          <w:rFonts w:ascii="Arial" w:hAnsi="Arial" w:cs="Arial"/>
          <w:color w:val="FF0000"/>
        </w:rPr>
        <w:t>.</w:t>
      </w:r>
    </w:p>
    <w:p w14:paraId="32BAD824" w14:textId="1075D1FB" w:rsidR="00127932" w:rsidRPr="00AF2C1A" w:rsidRDefault="00797CD9" w:rsidP="00E83AEC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 w:rsidRPr="00AF2C1A">
        <w:rPr>
          <w:rFonts w:ascii="Arial" w:hAnsi="Arial" w:cs="Arial"/>
        </w:rPr>
        <w:softHyphen/>
      </w:r>
      <w:r w:rsidRPr="00AF2C1A">
        <w:rPr>
          <w:rFonts w:ascii="Arial" w:hAnsi="Arial" w:cs="Arial"/>
        </w:rPr>
        <w:softHyphen/>
      </w:r>
    </w:p>
    <w:p w14:paraId="3EDBCAD0" w14:textId="45029E0A" w:rsidR="00E83AEC" w:rsidRPr="00AF2C1A" w:rsidRDefault="00E83AEC" w:rsidP="00E83AEC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 w:rsidRPr="00AF2C1A">
        <w:rPr>
          <w:rFonts w:ascii="Arial" w:hAnsi="Arial" w:cs="Arial"/>
        </w:rPr>
        <w:t>__________________________________</w:t>
      </w:r>
    </w:p>
    <w:p w14:paraId="110070B2" w14:textId="01B129A2" w:rsidR="00E83AEC" w:rsidRPr="00AF2C1A" w:rsidRDefault="00127932" w:rsidP="00E83AEC">
      <w:pPr>
        <w:spacing w:after="0"/>
        <w:jc w:val="center"/>
        <w:rPr>
          <w:rFonts w:ascii="Arial" w:hAnsi="Arial" w:cs="Arial"/>
        </w:rPr>
      </w:pPr>
      <w:r w:rsidRPr="00AF2C1A">
        <w:rPr>
          <w:rFonts w:ascii="Arial" w:hAnsi="Arial" w:cs="Arial"/>
        </w:rPr>
        <w:t>GERSON DA SILVA BARBOSA</w:t>
      </w:r>
    </w:p>
    <w:p w14:paraId="58F01C0D" w14:textId="29885978" w:rsidR="00E83AEC" w:rsidRPr="00AF2C1A" w:rsidRDefault="00127932" w:rsidP="00E83AEC">
      <w:pPr>
        <w:spacing w:after="0"/>
        <w:jc w:val="center"/>
        <w:rPr>
          <w:rFonts w:ascii="Arial" w:hAnsi="Arial" w:cs="Arial"/>
        </w:rPr>
      </w:pPr>
      <w:r w:rsidRPr="00AF2C1A">
        <w:rPr>
          <w:rFonts w:ascii="Arial" w:hAnsi="Arial" w:cs="Arial"/>
        </w:rPr>
        <w:t>SECRETÁRIA DE ADMINISTRAÇÃO</w:t>
      </w:r>
    </w:p>
    <w:p w14:paraId="69C0731C" w14:textId="0E711231" w:rsidR="00797CD9" w:rsidRPr="00AF2C1A" w:rsidRDefault="00797CD9" w:rsidP="00E83AEC">
      <w:pPr>
        <w:spacing w:after="0" w:line="240" w:lineRule="auto"/>
        <w:ind w:left="360"/>
        <w:jc w:val="center"/>
        <w:rPr>
          <w:rFonts w:ascii="Arial" w:hAnsi="Arial" w:cs="Arial"/>
        </w:rPr>
      </w:pPr>
    </w:p>
    <w:sectPr w:rsidR="00797CD9" w:rsidRPr="00AF2C1A" w:rsidSect="004A2316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57DFC" w14:textId="77777777" w:rsidR="00AD0E2E" w:rsidRDefault="00AD0E2E" w:rsidP="004F6553">
      <w:pPr>
        <w:spacing w:after="0" w:line="240" w:lineRule="auto"/>
      </w:pPr>
      <w:r>
        <w:separator/>
      </w:r>
    </w:p>
  </w:endnote>
  <w:endnote w:type="continuationSeparator" w:id="0">
    <w:p w14:paraId="1A7FD8BE" w14:textId="77777777" w:rsidR="00AD0E2E" w:rsidRDefault="00AD0E2E" w:rsidP="004F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B101" w14:textId="77777777" w:rsidR="00AD0E2E" w:rsidRDefault="00AD0E2E" w:rsidP="004F6553">
      <w:pPr>
        <w:spacing w:after="0" w:line="240" w:lineRule="auto"/>
      </w:pPr>
      <w:r>
        <w:separator/>
      </w:r>
    </w:p>
  </w:footnote>
  <w:footnote w:type="continuationSeparator" w:id="0">
    <w:p w14:paraId="239129BD" w14:textId="77777777" w:rsidR="00AD0E2E" w:rsidRDefault="00AD0E2E" w:rsidP="004F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B045" w14:textId="77777777" w:rsidR="004F6553" w:rsidRDefault="004F6553" w:rsidP="004F6553">
    <w:pPr>
      <w:spacing w:after="0" w:line="240" w:lineRule="auto"/>
      <w:jc w:val="center"/>
      <w:rPr>
        <w:color w:val="0000FF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13D9D056" wp14:editId="261A29CB">
          <wp:extent cx="109537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70CD4" w14:textId="77777777" w:rsidR="004F6553" w:rsidRDefault="004F6553" w:rsidP="004F6553">
    <w:pPr>
      <w:spacing w:after="0" w:line="240" w:lineRule="auto"/>
      <w:jc w:val="center"/>
      <w:rPr>
        <w:rFonts w:ascii="Arial" w:hAnsi="Arial" w:cs="Arial"/>
      </w:rPr>
    </w:pPr>
    <w:r w:rsidRPr="00715C48">
      <w:rPr>
        <w:rFonts w:ascii="Arial" w:hAnsi="Arial" w:cs="Arial"/>
      </w:rPr>
      <w:t>ESTADO DO TOCANTINS</w:t>
    </w:r>
  </w:p>
  <w:p w14:paraId="2B3BCA0B" w14:textId="77777777" w:rsidR="000D2016" w:rsidRDefault="000D2016" w:rsidP="000D2016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BERNARDO SAYÃO</w:t>
    </w:r>
  </w:p>
  <w:p w14:paraId="45AA88DA" w14:textId="6812E42A" w:rsidR="004F6553" w:rsidRPr="004F6553" w:rsidRDefault="00E7642A" w:rsidP="00A8564C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SECRETARIA MUNICIPAL</w:t>
    </w:r>
    <w:r w:rsidR="000D2016">
      <w:rPr>
        <w:rFonts w:ascii="Arial" w:hAnsi="Arial" w:cs="Arial"/>
      </w:rPr>
      <w:t xml:space="preserve"> DE ADMINISTRAÇÃO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A60"/>
    <w:multiLevelType w:val="multilevel"/>
    <w:tmpl w:val="F7BC8E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F27918"/>
    <w:multiLevelType w:val="hybridMultilevel"/>
    <w:tmpl w:val="6818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03"/>
    <w:rsid w:val="00025050"/>
    <w:rsid w:val="00040985"/>
    <w:rsid w:val="00055CDF"/>
    <w:rsid w:val="00084CEE"/>
    <w:rsid w:val="00094D03"/>
    <w:rsid w:val="000A05FB"/>
    <w:rsid w:val="000A719E"/>
    <w:rsid w:val="000C1A44"/>
    <w:rsid w:val="000D2016"/>
    <w:rsid w:val="00127932"/>
    <w:rsid w:val="001713F6"/>
    <w:rsid w:val="00193FAF"/>
    <w:rsid w:val="001B0031"/>
    <w:rsid w:val="001B44A1"/>
    <w:rsid w:val="001E699E"/>
    <w:rsid w:val="001F1A1F"/>
    <w:rsid w:val="002053F4"/>
    <w:rsid w:val="00215EAD"/>
    <w:rsid w:val="0023155E"/>
    <w:rsid w:val="002B4928"/>
    <w:rsid w:val="002E79A3"/>
    <w:rsid w:val="0030254E"/>
    <w:rsid w:val="00315150"/>
    <w:rsid w:val="00346CCB"/>
    <w:rsid w:val="003653F4"/>
    <w:rsid w:val="00373B37"/>
    <w:rsid w:val="00395756"/>
    <w:rsid w:val="0039582B"/>
    <w:rsid w:val="003A0092"/>
    <w:rsid w:val="003E05B3"/>
    <w:rsid w:val="003E2503"/>
    <w:rsid w:val="00446740"/>
    <w:rsid w:val="00474E53"/>
    <w:rsid w:val="00476C1E"/>
    <w:rsid w:val="004A2316"/>
    <w:rsid w:val="004A7CB3"/>
    <w:rsid w:val="004C38A3"/>
    <w:rsid w:val="004C51A7"/>
    <w:rsid w:val="004C5478"/>
    <w:rsid w:val="004F6553"/>
    <w:rsid w:val="004F6B68"/>
    <w:rsid w:val="0051323D"/>
    <w:rsid w:val="005160FD"/>
    <w:rsid w:val="005307C1"/>
    <w:rsid w:val="005425D8"/>
    <w:rsid w:val="00556238"/>
    <w:rsid w:val="00577A97"/>
    <w:rsid w:val="00591F48"/>
    <w:rsid w:val="005925BF"/>
    <w:rsid w:val="00593D11"/>
    <w:rsid w:val="005A3347"/>
    <w:rsid w:val="005A6C05"/>
    <w:rsid w:val="005B4808"/>
    <w:rsid w:val="005F00CC"/>
    <w:rsid w:val="00602FFE"/>
    <w:rsid w:val="00607577"/>
    <w:rsid w:val="00617A0B"/>
    <w:rsid w:val="00632C39"/>
    <w:rsid w:val="00655C7D"/>
    <w:rsid w:val="006A4704"/>
    <w:rsid w:val="006C7D28"/>
    <w:rsid w:val="006D0895"/>
    <w:rsid w:val="006D452F"/>
    <w:rsid w:val="006E50EB"/>
    <w:rsid w:val="00754ED8"/>
    <w:rsid w:val="00771673"/>
    <w:rsid w:val="00780055"/>
    <w:rsid w:val="007847B8"/>
    <w:rsid w:val="00785AA7"/>
    <w:rsid w:val="00797CD9"/>
    <w:rsid w:val="007E597D"/>
    <w:rsid w:val="00865C32"/>
    <w:rsid w:val="00882E29"/>
    <w:rsid w:val="008A4C5B"/>
    <w:rsid w:val="008D5F18"/>
    <w:rsid w:val="008F1011"/>
    <w:rsid w:val="008F1C52"/>
    <w:rsid w:val="0090305F"/>
    <w:rsid w:val="00917286"/>
    <w:rsid w:val="00931CFF"/>
    <w:rsid w:val="00943220"/>
    <w:rsid w:val="009530B9"/>
    <w:rsid w:val="009630A7"/>
    <w:rsid w:val="00A0004D"/>
    <w:rsid w:val="00A8564C"/>
    <w:rsid w:val="00A85EC2"/>
    <w:rsid w:val="00AB5BAC"/>
    <w:rsid w:val="00AD083E"/>
    <w:rsid w:val="00AD0E2E"/>
    <w:rsid w:val="00AE2AE7"/>
    <w:rsid w:val="00AF2C1A"/>
    <w:rsid w:val="00B17C46"/>
    <w:rsid w:val="00B46BDB"/>
    <w:rsid w:val="00B64FCC"/>
    <w:rsid w:val="00B732C9"/>
    <w:rsid w:val="00B77A62"/>
    <w:rsid w:val="00BB73BF"/>
    <w:rsid w:val="00C14450"/>
    <w:rsid w:val="00C215DD"/>
    <w:rsid w:val="00C90531"/>
    <w:rsid w:val="00C921D6"/>
    <w:rsid w:val="00CA45D5"/>
    <w:rsid w:val="00CA69ED"/>
    <w:rsid w:val="00D0076C"/>
    <w:rsid w:val="00D361A5"/>
    <w:rsid w:val="00D42EA1"/>
    <w:rsid w:val="00D5637F"/>
    <w:rsid w:val="00D71666"/>
    <w:rsid w:val="00D93282"/>
    <w:rsid w:val="00DB46B0"/>
    <w:rsid w:val="00DC389C"/>
    <w:rsid w:val="00DD127D"/>
    <w:rsid w:val="00DE505B"/>
    <w:rsid w:val="00E20843"/>
    <w:rsid w:val="00E24F27"/>
    <w:rsid w:val="00E440FE"/>
    <w:rsid w:val="00E54F6A"/>
    <w:rsid w:val="00E5680E"/>
    <w:rsid w:val="00E56A76"/>
    <w:rsid w:val="00E613B1"/>
    <w:rsid w:val="00E7642A"/>
    <w:rsid w:val="00E83AEC"/>
    <w:rsid w:val="00EA160F"/>
    <w:rsid w:val="00EA78D5"/>
    <w:rsid w:val="00EB0539"/>
    <w:rsid w:val="00ED1B26"/>
    <w:rsid w:val="00ED1C1B"/>
    <w:rsid w:val="00F234D4"/>
    <w:rsid w:val="00F40D4D"/>
    <w:rsid w:val="00F81CFC"/>
    <w:rsid w:val="00F863B7"/>
    <w:rsid w:val="00F90EC6"/>
    <w:rsid w:val="00F94BD6"/>
    <w:rsid w:val="00FB486B"/>
    <w:rsid w:val="00FC38A8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B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D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D03"/>
    <w:pPr>
      <w:ind w:left="720"/>
      <w:contextualSpacing/>
    </w:pPr>
  </w:style>
  <w:style w:type="table" w:styleId="Tabelacomgrade">
    <w:name w:val="Table Grid"/>
    <w:basedOn w:val="Tabelanormal"/>
    <w:uiPriority w:val="59"/>
    <w:rsid w:val="0009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553"/>
  </w:style>
  <w:style w:type="paragraph" w:styleId="Rodap">
    <w:name w:val="footer"/>
    <w:basedOn w:val="Normal"/>
    <w:link w:val="Rodap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553"/>
  </w:style>
  <w:style w:type="character" w:customStyle="1" w:styleId="Ttulo3Char">
    <w:name w:val="Título 3 Char"/>
    <w:basedOn w:val="Fontepargpadro"/>
    <w:link w:val="Ttulo3"/>
    <w:uiPriority w:val="9"/>
    <w:rsid w:val="00ED1C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1C1B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D1C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D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D03"/>
    <w:pPr>
      <w:ind w:left="720"/>
      <w:contextualSpacing/>
    </w:pPr>
  </w:style>
  <w:style w:type="table" w:styleId="Tabelacomgrade">
    <w:name w:val="Table Grid"/>
    <w:basedOn w:val="Tabelanormal"/>
    <w:uiPriority w:val="59"/>
    <w:rsid w:val="0009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553"/>
  </w:style>
  <w:style w:type="paragraph" w:styleId="Rodap">
    <w:name w:val="footer"/>
    <w:basedOn w:val="Normal"/>
    <w:link w:val="Rodap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553"/>
  </w:style>
  <w:style w:type="character" w:customStyle="1" w:styleId="Ttulo3Char">
    <w:name w:val="Título 3 Char"/>
    <w:basedOn w:val="Fontepargpadro"/>
    <w:link w:val="Ttulo3"/>
    <w:uiPriority w:val="9"/>
    <w:rsid w:val="00ED1C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1C1B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D1C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2565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ALMOX</cp:lastModifiedBy>
  <cp:revision>6</cp:revision>
  <cp:lastPrinted>2022-08-16T15:08:00Z</cp:lastPrinted>
  <dcterms:created xsi:type="dcterms:W3CDTF">2023-06-27T02:36:00Z</dcterms:created>
  <dcterms:modified xsi:type="dcterms:W3CDTF">2023-07-24T14:26:00Z</dcterms:modified>
</cp:coreProperties>
</file>