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7DF" w14:textId="77777777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TERMO DE REFERÊNCIA</w:t>
      </w:r>
    </w:p>
    <w:p w14:paraId="2BE2A119" w14:textId="497D097F" w:rsidR="0061670B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Órgão responsável: </w:t>
      </w:r>
      <w:r w:rsidR="00C41541">
        <w:rPr>
          <w:rFonts w:ascii="Arial" w:eastAsia="Calibri" w:hAnsi="Arial" w:cs="Arial"/>
        </w:rPr>
        <w:t xml:space="preserve">Secretaria Municipal de </w:t>
      </w:r>
      <w:r w:rsidR="00C46E70">
        <w:rPr>
          <w:rFonts w:ascii="Arial" w:eastAsia="Calibri" w:hAnsi="Arial" w:cs="Arial"/>
        </w:rPr>
        <w:t>Saúde</w:t>
      </w:r>
    </w:p>
    <w:p w14:paraId="6E3D8B12" w14:textId="77777777" w:rsidR="00D80E36" w:rsidRPr="00065CAD" w:rsidRDefault="00D80E36" w:rsidP="0061670B">
      <w:pPr>
        <w:spacing w:line="256" w:lineRule="auto"/>
        <w:jc w:val="center"/>
        <w:rPr>
          <w:rFonts w:ascii="Arial" w:eastAsia="Calibri" w:hAnsi="Arial" w:cs="Arial"/>
        </w:rPr>
      </w:pPr>
    </w:p>
    <w:p w14:paraId="304B0091" w14:textId="77777777" w:rsidR="0061670B" w:rsidRPr="00065CAD" w:rsidRDefault="0061670B" w:rsidP="0061670B">
      <w:pPr>
        <w:numPr>
          <w:ilvl w:val="0"/>
          <w:numId w:val="8"/>
        </w:numPr>
        <w:spacing w:line="256" w:lineRule="auto"/>
        <w:ind w:left="284" w:hanging="284"/>
        <w:contextualSpacing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OBJETO</w:t>
      </w:r>
    </w:p>
    <w:p w14:paraId="48619544" w14:textId="1B7896AC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 objeto desta dispensa é </w:t>
      </w:r>
      <w:r w:rsidR="00C41541">
        <w:rPr>
          <w:rFonts w:ascii="Arial" w:eastAsia="Calibri" w:hAnsi="Arial" w:cs="Arial"/>
        </w:rPr>
        <w:t xml:space="preserve">a contratação de empresa para a prestação de serviços </w:t>
      </w:r>
      <w:r w:rsidR="00C341D8">
        <w:rPr>
          <w:rFonts w:ascii="Arial" w:eastAsia="Calibri" w:hAnsi="Arial" w:cs="Arial"/>
        </w:rPr>
        <w:t>médico-</w:t>
      </w:r>
      <w:r w:rsidR="00A45D20">
        <w:rPr>
          <w:rFonts w:ascii="Arial" w:eastAsia="Calibri" w:hAnsi="Arial" w:cs="Arial"/>
        </w:rPr>
        <w:t>(</w:t>
      </w:r>
      <w:r w:rsidR="00C341D8">
        <w:rPr>
          <w:rFonts w:ascii="Arial" w:eastAsia="Calibri" w:hAnsi="Arial" w:cs="Arial"/>
        </w:rPr>
        <w:t>PSF</w:t>
      </w:r>
      <w:r w:rsidR="00A45D20">
        <w:rPr>
          <w:rFonts w:ascii="Arial" w:eastAsia="Calibri" w:hAnsi="Arial" w:cs="Arial"/>
        </w:rPr>
        <w:t>)</w:t>
      </w:r>
      <w:r w:rsidR="00C341D8">
        <w:rPr>
          <w:rFonts w:ascii="Arial" w:eastAsia="Calibri" w:hAnsi="Arial" w:cs="Arial"/>
        </w:rPr>
        <w:t>- Zona Rural para atender a demanda do Fundo Municipal de Saúde de Bernardo Sayão-To.</w:t>
      </w:r>
    </w:p>
    <w:p w14:paraId="62A81C54" w14:textId="3B76A38C" w:rsidR="0061670B" w:rsidRDefault="00705EEC" w:rsidP="0061670B">
      <w:pPr>
        <w:spacing w:line="25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2- JUSTIFICATIVA</w:t>
      </w:r>
    </w:p>
    <w:p w14:paraId="5CE225E3" w14:textId="4978F8A3" w:rsidR="00C46E70" w:rsidRPr="00C46E70" w:rsidRDefault="00C46E70" w:rsidP="00C46E70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C46E70">
        <w:rPr>
          <w:rFonts w:ascii="Arial" w:hAnsi="Arial" w:cs="Arial"/>
        </w:rPr>
        <w:t>A contratação do referido serviço, se faz necessária para atender as necessidades da Secretaria Mun</w:t>
      </w:r>
      <w:r>
        <w:rPr>
          <w:rFonts w:ascii="Arial" w:hAnsi="Arial" w:cs="Arial"/>
        </w:rPr>
        <w:t xml:space="preserve">icipal de Saúde,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unidade de saúde e postas de saúde das zonas rurais; esses serviços são</w:t>
      </w:r>
      <w:r w:rsidRPr="00C46E70">
        <w:rPr>
          <w:rFonts w:ascii="Arial" w:hAnsi="Arial" w:cs="Arial"/>
        </w:rPr>
        <w:t xml:space="preserve"> indispensável para o funcionamento das unidades de saúde, visto que a procura por atendimento médico é muito grande, e que o quantitativo de médicos no município é insuficiente, sendo </w:t>
      </w:r>
      <w:r>
        <w:rPr>
          <w:rFonts w:ascii="Arial" w:hAnsi="Arial" w:cs="Arial"/>
        </w:rPr>
        <w:t xml:space="preserve">apenas um médico clinico geral. </w:t>
      </w:r>
      <w:r w:rsidRPr="00C46E70">
        <w:rPr>
          <w:rFonts w:ascii="Arial" w:hAnsi="Arial" w:cs="Arial"/>
        </w:rPr>
        <w:t xml:space="preserve">Visando a regularidade dos serviços e atendimentos feitos por essas unidades de saúde, é visto que a falta desses serviços, objeto dessa </w:t>
      </w:r>
      <w:r>
        <w:rPr>
          <w:rFonts w:ascii="Arial" w:hAnsi="Arial" w:cs="Arial"/>
        </w:rPr>
        <w:t xml:space="preserve">Dispensa de </w:t>
      </w:r>
      <w:r w:rsidRPr="00C46E70">
        <w:rPr>
          <w:rFonts w:ascii="Arial" w:hAnsi="Arial" w:cs="Arial"/>
        </w:rPr>
        <w:t>licitação</w:t>
      </w:r>
      <w:r>
        <w:rPr>
          <w:rFonts w:ascii="Arial" w:hAnsi="Arial" w:cs="Arial"/>
        </w:rPr>
        <w:t>,</w:t>
      </w:r>
      <w:r w:rsidRPr="00C46E70">
        <w:rPr>
          <w:rFonts w:ascii="Arial" w:hAnsi="Arial" w:cs="Arial"/>
        </w:rPr>
        <w:t xml:space="preserve"> comprometerá o atendimento e colocará em risco a saúde e a vida das pessoas que venham a procurar o atendimento público municipal nas unidades de saúde. Sendo assim, é evidente a necessidade dessa aquisição para garantirmos assim um melhor atendimento para a população de </w:t>
      </w:r>
      <w:r>
        <w:rPr>
          <w:rFonts w:ascii="Arial" w:hAnsi="Arial" w:cs="Arial"/>
        </w:rPr>
        <w:t xml:space="preserve">Bernardo </w:t>
      </w:r>
      <w:proofErr w:type="gramStart"/>
      <w:r>
        <w:rPr>
          <w:rFonts w:ascii="Arial" w:hAnsi="Arial" w:cs="Arial"/>
        </w:rPr>
        <w:t>Sayão-TO</w:t>
      </w:r>
      <w:proofErr w:type="gramEnd"/>
      <w:r w:rsidRPr="00C46E70">
        <w:rPr>
          <w:rFonts w:ascii="Arial" w:hAnsi="Arial" w:cs="Arial"/>
        </w:rPr>
        <w:t>.</w:t>
      </w:r>
    </w:p>
    <w:p w14:paraId="527A0045" w14:textId="77777777" w:rsidR="0061670B" w:rsidRPr="00065CAD" w:rsidRDefault="0061670B" w:rsidP="0061670B">
      <w:pPr>
        <w:spacing w:line="256" w:lineRule="auto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3 - DO ENQUADRAMENTO LEGAL:</w:t>
      </w:r>
    </w:p>
    <w:p w14:paraId="2D694AAF" w14:textId="33B87D2A" w:rsidR="0061670B" w:rsidRPr="00065CAD" w:rsidRDefault="000D66A3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º</w:t>
      </w:r>
      <w:r w:rsidR="0061670B" w:rsidRPr="00065CAD">
        <w:rPr>
          <w:rFonts w:ascii="Arial" w:eastAsia="Calibri" w:hAnsi="Arial" w:cs="Arial"/>
        </w:rPr>
        <w:t>0 presente termo de referência tem como base legal a Lei Federal 14.133/2021 (Nova Lei de Licitações, especificamente em seu artigo 75, inciso II).</w:t>
      </w:r>
    </w:p>
    <w:p w14:paraId="3B62D97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procedimento observado obedece ao disposto no artigo 72, incisos I a VIII, bem como o Decreto Municipal N° 018/2022.</w:t>
      </w:r>
    </w:p>
    <w:p w14:paraId="5A3D856B" w14:textId="2AC975C1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</w:t>
      </w:r>
      <w:r w:rsidR="00C46E70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</w:rPr>
        <w:t xml:space="preserve"> ou que, pelo menos, a sujeição do negócio ao procedimento forma! e burocrático previsto pelo estatuto não serve eficaz ao atendimento do interesse público naquela hipótese </w:t>
      </w:r>
      <w:proofErr w:type="gramStart"/>
      <w:r w:rsidRPr="00065CAD">
        <w:rPr>
          <w:rFonts w:ascii="Arial" w:eastAsia="Calibri" w:hAnsi="Arial" w:cs="Arial"/>
        </w:rPr>
        <w:t>específica.</w:t>
      </w:r>
      <w:proofErr w:type="gramEnd"/>
      <w:r w:rsidRPr="00065CAD">
        <w:rPr>
          <w:rFonts w:ascii="Arial" w:eastAsia="Calibri" w:hAnsi="Arial" w:cs="Arial"/>
        </w:rPr>
        <w:t>’’</w:t>
      </w:r>
    </w:p>
    <w:p w14:paraId="053435E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Nesse mesmo sentido, o nobre doutrinador Adilson Abreu Dallari destaca que: “Nem sempre, é verdade, a licitação leva uma contratação mais vantajosa. Não pode ocorrer, em virtude da realização do procedimento licitatório, é o sacrifício de outros valores e princípios consagrados pela ordem jurídica, especialmente o princípio da eficiência. ’’</w:t>
      </w:r>
    </w:p>
    <w:p w14:paraId="3F03FB0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14:paraId="16C2839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via dispensa de Licitação, em razão do montante totais e da apresentação da proposta mais vantajosa, torna-se menos custosa economicamente e pragmaticamente do </w:t>
      </w:r>
      <w:r w:rsidRPr="00065CAD">
        <w:rPr>
          <w:rFonts w:ascii="Arial" w:eastAsia="Calibri" w:hAnsi="Arial" w:cs="Arial"/>
        </w:rPr>
        <w:lastRenderedPageBreak/>
        <w:t>que à realização do processo licitatório, além de tornar mais célere e eficiente a contratação, que visa à consecução do interesse público.</w:t>
      </w:r>
    </w:p>
    <w:p w14:paraId="3F3F840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4 - DA RAZÃO E ESCOLHA DO FORNECEDOR:</w:t>
      </w:r>
    </w:p>
    <w:p w14:paraId="02B925F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14:paraId="13F310C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5 - DA JUSTIFICATIVA DOS PREÇOS:</w:t>
      </w:r>
    </w:p>
    <w:p w14:paraId="6ED7B980" w14:textId="36C2CEF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color w:val="FF0000"/>
        </w:rPr>
      </w:pPr>
      <w:r w:rsidRPr="00065CAD">
        <w:rPr>
          <w:rFonts w:ascii="Arial" w:eastAsia="Calibri" w:hAnsi="Arial" w:cs="Arial"/>
        </w:rPr>
        <w:t xml:space="preserve">No que diz respeito à justificativa de preços, em atendimento ao que preconiza o artigo 72, VII da Lei 14.133/2021 e o Decreto Municipal 018/2022, foi realizado pesquisa de mercado, tendo sido apresentada </w:t>
      </w:r>
      <w:proofErr w:type="gramStart"/>
      <w:r w:rsidRPr="00065CAD">
        <w:rPr>
          <w:rFonts w:ascii="Arial" w:eastAsia="Calibri" w:hAnsi="Arial" w:cs="Arial"/>
        </w:rPr>
        <w:t>3</w:t>
      </w:r>
      <w:proofErr w:type="gramEnd"/>
      <w:r w:rsidRPr="00065CAD">
        <w:rPr>
          <w:rFonts w:ascii="Arial" w:eastAsia="Calibri" w:hAnsi="Arial" w:cs="Arial"/>
        </w:rPr>
        <w:t xml:space="preserve"> (três) cotações de preços, junto ao processo, tendo apresentado a melhor proposta para a administração pública que no caso de</w:t>
      </w:r>
      <w:r w:rsidRPr="00065CAD">
        <w:rPr>
          <w:rFonts w:ascii="Arial" w:eastAsia="Calibri" w:hAnsi="Arial" w:cs="Arial"/>
          <w:color w:val="FF0000"/>
        </w:rPr>
        <w:t xml:space="preserve"> </w:t>
      </w:r>
      <w:r w:rsidRPr="00065CAD">
        <w:rPr>
          <w:rFonts w:ascii="Arial" w:eastAsia="Calibri" w:hAnsi="Arial" w:cs="Arial"/>
        </w:rPr>
        <w:t xml:space="preserve">(procedimento fracassado), </w:t>
      </w:r>
      <w:r w:rsidR="00C46E70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</w:rPr>
        <w:t xml:space="preserve"> poderá se valer da proposta de melhor preços mais vantajosos para </w:t>
      </w:r>
      <w:r w:rsidR="00C46E70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</w:rPr>
        <w:t>;</w:t>
      </w:r>
    </w:p>
    <w:p w14:paraId="64F4431B" w14:textId="3F19C4F9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Sendo assim, declara-se que o preço praticado para a presente contratação é compatível com o mercado, sendo considerado justo para esta </w:t>
      </w:r>
      <w:r w:rsidR="00C46E70">
        <w:rPr>
          <w:rFonts w:ascii="Arial" w:eastAsia="Calibri" w:hAnsi="Arial" w:cs="Arial"/>
        </w:rPr>
        <w:t>Secretaria de Saúde</w:t>
      </w:r>
      <w:r w:rsidRPr="00065CAD">
        <w:rPr>
          <w:rFonts w:ascii="Arial" w:eastAsia="Calibri" w:hAnsi="Arial" w:cs="Arial"/>
        </w:rPr>
        <w:t>.</w:t>
      </w:r>
    </w:p>
    <w:p w14:paraId="09BF5A53" w14:textId="53FAAD4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 xml:space="preserve">6 </w:t>
      </w:r>
      <w:r w:rsidR="00900262">
        <w:rPr>
          <w:rFonts w:ascii="Arial" w:eastAsia="Calibri" w:hAnsi="Arial" w:cs="Arial"/>
          <w:b/>
          <w:bCs/>
        </w:rPr>
        <w:t xml:space="preserve">- DO REGIME DE EXECUÇÃO E </w:t>
      </w:r>
      <w:r w:rsidRPr="00065CAD">
        <w:rPr>
          <w:rFonts w:ascii="Arial" w:eastAsia="Calibri" w:hAnsi="Arial" w:cs="Arial"/>
          <w:b/>
          <w:bCs/>
        </w:rPr>
        <w:t xml:space="preserve">DA FORMA </w:t>
      </w:r>
      <w:r w:rsidR="00900262">
        <w:rPr>
          <w:rFonts w:ascii="Arial" w:eastAsia="Calibri" w:hAnsi="Arial" w:cs="Arial"/>
          <w:b/>
          <w:bCs/>
        </w:rPr>
        <w:t>DE PRESTAÇÃO DOS SERVIÇOS</w:t>
      </w:r>
      <w:r w:rsidRPr="00065CAD">
        <w:rPr>
          <w:rFonts w:ascii="Arial" w:eastAsia="Calibri" w:hAnsi="Arial" w:cs="Arial"/>
          <w:b/>
          <w:bCs/>
        </w:rPr>
        <w:t>.</w:t>
      </w:r>
    </w:p>
    <w:p w14:paraId="0CF8CAC4" w14:textId="214B1408" w:rsidR="0061670B" w:rsidRPr="00065CAD" w:rsidRDefault="003221EC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Os serviços serão prestados na forma presencial, </w:t>
      </w:r>
      <w:r w:rsidR="00C46E70">
        <w:rPr>
          <w:rFonts w:ascii="Arial" w:eastAsia="Calibri" w:hAnsi="Arial" w:cs="Arial"/>
        </w:rPr>
        <w:t xml:space="preserve">na Unidade </w:t>
      </w:r>
      <w:r w:rsidR="00C341D8">
        <w:rPr>
          <w:rFonts w:ascii="Arial" w:eastAsia="Calibri" w:hAnsi="Arial" w:cs="Arial"/>
        </w:rPr>
        <w:t>Básica</w:t>
      </w:r>
      <w:r w:rsidR="00C46E70">
        <w:rPr>
          <w:rFonts w:ascii="Arial" w:eastAsia="Calibri" w:hAnsi="Arial" w:cs="Arial"/>
        </w:rPr>
        <w:t xml:space="preserve"> de Saúde e postos de Saúde</w:t>
      </w:r>
      <w:r w:rsidR="006741BE">
        <w:rPr>
          <w:rFonts w:ascii="Arial" w:eastAsia="Calibri" w:hAnsi="Arial" w:cs="Arial"/>
        </w:rPr>
        <w:t xml:space="preserve"> das zonas rurais, de Bernardo Sayão – TO, </w:t>
      </w:r>
      <w:r>
        <w:rPr>
          <w:rFonts w:ascii="Arial" w:eastAsia="Calibri" w:hAnsi="Arial" w:cs="Arial"/>
        </w:rPr>
        <w:t>por profissiona</w:t>
      </w:r>
      <w:r w:rsidR="006741BE">
        <w:rPr>
          <w:rFonts w:ascii="Arial" w:eastAsia="Calibri" w:hAnsi="Arial" w:cs="Arial"/>
        </w:rPr>
        <w:t>l qualificado</w:t>
      </w:r>
      <w:r>
        <w:rPr>
          <w:rFonts w:ascii="Arial" w:eastAsia="Calibri" w:hAnsi="Arial" w:cs="Arial"/>
        </w:rPr>
        <w:t>, da empresa vencedora do certame em tela</w:t>
      </w:r>
      <w:r w:rsidR="0061670B" w:rsidRPr="00065CAD">
        <w:rPr>
          <w:rFonts w:ascii="Arial" w:eastAsia="Calibri" w:hAnsi="Arial" w:cs="Arial"/>
        </w:rPr>
        <w:t>.</w:t>
      </w:r>
    </w:p>
    <w:p w14:paraId="35F67163" w14:textId="237CB461" w:rsidR="00900262" w:rsidRDefault="00900262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Os serviços serão prestados de </w:t>
      </w:r>
      <w:r w:rsidR="006741BE">
        <w:rPr>
          <w:rFonts w:ascii="Arial" w:eastAsia="Calibri" w:hAnsi="Arial" w:cs="Arial"/>
        </w:rPr>
        <w:t>segunda a sexta-feira de forma presencial</w:t>
      </w:r>
      <w:r>
        <w:rPr>
          <w:rFonts w:ascii="Arial" w:eastAsia="Calibri" w:hAnsi="Arial" w:cs="Arial"/>
        </w:rPr>
        <w:t>,</w:t>
      </w:r>
      <w:r w:rsidR="006741BE">
        <w:rPr>
          <w:rFonts w:ascii="Arial" w:eastAsia="Calibri" w:hAnsi="Arial" w:cs="Arial"/>
        </w:rPr>
        <w:t xml:space="preserve"> cumprindo as especificações do programa saúde da família e no que for solicitado conforme demanda da Secretaria Municipal de Saúde.</w:t>
      </w:r>
    </w:p>
    <w:p w14:paraId="4D292B23" w14:textId="4A68AF51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7 - ESPECIFICAÇÕES / DETALHAMENTO.</w:t>
      </w:r>
    </w:p>
    <w:tbl>
      <w:tblPr>
        <w:tblStyle w:val="Tabelacomgrade2"/>
        <w:tblW w:w="9286" w:type="dxa"/>
        <w:tblLook w:val="04A0" w:firstRow="1" w:lastRow="0" w:firstColumn="1" w:lastColumn="0" w:noHBand="0" w:noVBand="1"/>
      </w:tblPr>
      <w:tblGrid>
        <w:gridCol w:w="729"/>
        <w:gridCol w:w="3928"/>
        <w:gridCol w:w="802"/>
        <w:gridCol w:w="972"/>
        <w:gridCol w:w="1424"/>
        <w:gridCol w:w="1431"/>
      </w:tblGrid>
      <w:tr w:rsidR="00C341D8" w:rsidRPr="00900262" w14:paraId="2F1E119F" w14:textId="77777777" w:rsidTr="0002763A"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1A3" w14:textId="524E63A6" w:rsidR="00C341D8" w:rsidRPr="00C341D8" w:rsidRDefault="00C341D8" w:rsidP="0061670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341D8">
              <w:rPr>
                <w:rFonts w:ascii="Arial" w:hAnsi="Arial" w:cs="Arial"/>
                <w:sz w:val="24"/>
                <w:szCs w:val="20"/>
              </w:rPr>
              <w:t>Quantidade dos serviços a serem prestados</w:t>
            </w:r>
          </w:p>
        </w:tc>
      </w:tr>
      <w:tr w:rsidR="006741BE" w:rsidRPr="00900262" w14:paraId="2BEBC1C5" w14:textId="77777777" w:rsidTr="006741B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E93" w14:textId="371DAD87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0C3" w14:textId="201CD531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7DB" w14:textId="77777777" w:rsidR="00C341D8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F7AAE" w14:textId="130B1037" w:rsidR="006741BE" w:rsidRPr="00900262" w:rsidRDefault="00C341D8" w:rsidP="00C34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55F" w14:textId="77777777" w:rsidR="00C341D8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3CDFF" w14:textId="1ED99654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6B5B" w14:textId="7ED7FE62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PREÇO UNITÁRIO</w:t>
            </w:r>
          </w:p>
          <w:p w14:paraId="1BFD52FC" w14:textId="22225CA2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ESTIMADO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5E9E" w14:textId="47F4235D" w:rsidR="006741BE" w:rsidRPr="00900262" w:rsidRDefault="00C341D8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PREÇO TOTAL ESTIMADO</w:t>
            </w:r>
          </w:p>
        </w:tc>
      </w:tr>
      <w:tr w:rsidR="006741BE" w:rsidRPr="00900262" w14:paraId="59D2D849" w14:textId="77777777" w:rsidTr="006741B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B66" w14:textId="4314EDA4" w:rsidR="006741BE" w:rsidRPr="00900262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0262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5F0CF" w14:textId="315980DC" w:rsidR="006741BE" w:rsidRPr="00900262" w:rsidRDefault="006741BE" w:rsidP="0061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CONTRATAÇÃO DE EMPRESA PARA PRESTAÇÃO DE SERVIÇOS MÉDICOS – </w:t>
            </w:r>
            <w:r w:rsidR="00A45D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PSF</w:t>
            </w:r>
            <w:r w:rsidR="00A45D2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- ZONA RURAL COM CARGA HORARIA DE 40HRS SEMANIS. ATENDENDO A DEMANDA DO FUNDO MUNICIPAL DE SAÚDE DESTE MUNICIPIO.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0BB" w14:textId="77777777" w:rsidR="00C341D8" w:rsidRPr="00852891" w:rsidRDefault="00C341D8" w:rsidP="00C34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5B8F36" w14:textId="77777777" w:rsidR="00C341D8" w:rsidRPr="00852891" w:rsidRDefault="00C341D8" w:rsidP="00C34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1FD2F" w14:textId="77777777" w:rsidR="00C341D8" w:rsidRPr="00852891" w:rsidRDefault="00C341D8" w:rsidP="00C34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C23C9B" w14:textId="1062112F" w:rsidR="006741BE" w:rsidRPr="00852891" w:rsidRDefault="006741BE" w:rsidP="00C34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91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D59" w14:textId="66E232C2" w:rsidR="006741BE" w:rsidRPr="00852891" w:rsidRDefault="006741BE" w:rsidP="00900262">
            <w:pPr>
              <w:rPr>
                <w:rFonts w:ascii="Arial" w:hAnsi="Arial" w:cs="Arial"/>
                <w:sz w:val="20"/>
                <w:szCs w:val="20"/>
              </w:rPr>
            </w:pPr>
            <w:r w:rsidRPr="008528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52891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A09" w14:textId="77777777" w:rsidR="006741BE" w:rsidRPr="00852891" w:rsidRDefault="006741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  <w:p w14:paraId="0C477EED" w14:textId="77777777" w:rsidR="006741BE" w:rsidRPr="00852891" w:rsidRDefault="006741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  <w:p w14:paraId="7C17A1D5" w14:textId="79609AC2" w:rsidR="006741BE" w:rsidRPr="00852891" w:rsidRDefault="00852891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  <w:r w:rsidRPr="00852891"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  <w:t>26.150,00</w:t>
            </w:r>
          </w:p>
          <w:p w14:paraId="5748B53B" w14:textId="047C0862" w:rsidR="006741BE" w:rsidRPr="00852891" w:rsidRDefault="006741BE" w:rsidP="006741BE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957" w14:textId="77777777" w:rsidR="006741BE" w:rsidRPr="00852891" w:rsidRDefault="006741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  <w:p w14:paraId="3A72A002" w14:textId="77777777" w:rsidR="006741BE" w:rsidRPr="00852891" w:rsidRDefault="006741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  <w:p w14:paraId="31A85B05" w14:textId="0A1DFADE" w:rsidR="006741BE" w:rsidRPr="00852891" w:rsidRDefault="00852891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  <w:r w:rsidRPr="00852891"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  <w:t>52.300,00</w:t>
            </w:r>
          </w:p>
          <w:p w14:paraId="3E36DD41" w14:textId="1D3A00C2" w:rsidR="006741BE" w:rsidRPr="00852891" w:rsidRDefault="006741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</w:tc>
      </w:tr>
    </w:tbl>
    <w:p w14:paraId="67DDB397" w14:textId="77777777" w:rsidR="00421301" w:rsidRDefault="00421301" w:rsidP="006167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3762BC" w14:textId="4FC8386F" w:rsidR="0061670B" w:rsidRPr="00852891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  <w:b/>
        </w:rPr>
        <w:t xml:space="preserve">7.1- </w:t>
      </w:r>
      <w:r w:rsidRPr="00065CAD">
        <w:rPr>
          <w:rFonts w:ascii="Arial" w:eastAsia="Calibri" w:hAnsi="Arial" w:cs="Arial"/>
        </w:rPr>
        <w:t xml:space="preserve">O valor estimado para essa contratação é de </w:t>
      </w:r>
      <w:r w:rsidRPr="00852891">
        <w:rPr>
          <w:rFonts w:ascii="Arial" w:eastAsia="Calibri" w:hAnsi="Arial" w:cs="Arial"/>
          <w:b/>
        </w:rPr>
        <w:t xml:space="preserve">R$ </w:t>
      </w:r>
      <w:r w:rsidR="00852891" w:rsidRPr="00852891">
        <w:rPr>
          <w:rFonts w:ascii="Arial" w:eastAsia="Calibri" w:hAnsi="Arial" w:cs="Arial"/>
          <w:b/>
        </w:rPr>
        <w:t>52.300,00 (cinquenta e dois mil e trezentos reais).</w:t>
      </w:r>
    </w:p>
    <w:p w14:paraId="23D3C24E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D1F57E" w14:textId="456E6311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8 - DA DESCRIÇÃO DA SOLUÇÃO.</w:t>
      </w:r>
      <w:bookmarkStart w:id="0" w:name="_GoBack"/>
      <w:bookmarkEnd w:id="0"/>
    </w:p>
    <w:p w14:paraId="36DB6B41" w14:textId="77777777" w:rsidR="0034594B" w:rsidRPr="00065CAD" w:rsidRDefault="0034594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AC39D5E" w14:textId="1D7E1CF8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 xml:space="preserve">A descrição da solução como um todo, abrange a </w:t>
      </w:r>
      <w:r w:rsidR="00E63E4B">
        <w:rPr>
          <w:rFonts w:ascii="Arial" w:eastAsia="Calibri" w:hAnsi="Arial" w:cs="Arial"/>
        </w:rPr>
        <w:t xml:space="preserve">prestação de serviços </w:t>
      </w:r>
      <w:r w:rsidR="006741BE">
        <w:rPr>
          <w:rFonts w:ascii="Arial" w:eastAsia="Calibri" w:hAnsi="Arial" w:cs="Arial"/>
        </w:rPr>
        <w:t xml:space="preserve">médicos de consulta e atendimento eletivo na Unidade Básica de Saúde José dos Santos Alves, </w:t>
      </w:r>
      <w:r w:rsidR="00E63E4B">
        <w:rPr>
          <w:rFonts w:ascii="Arial" w:eastAsia="Calibri" w:hAnsi="Arial" w:cs="Arial"/>
        </w:rPr>
        <w:t>deste município de Bernardo Sayão – TO</w:t>
      </w:r>
      <w:r w:rsidR="0034594B" w:rsidRPr="00065CAD">
        <w:rPr>
          <w:rFonts w:ascii="Arial" w:hAnsi="Arial" w:cs="Arial"/>
        </w:rPr>
        <w:t>.</w:t>
      </w:r>
    </w:p>
    <w:p w14:paraId="4D78FAA3" w14:textId="421C37C4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em tela visa dar continuidade aos serviços </w:t>
      </w:r>
      <w:r w:rsidR="006741BE">
        <w:rPr>
          <w:rFonts w:ascii="Arial" w:eastAsia="Calibri" w:hAnsi="Arial" w:cs="Arial"/>
        </w:rPr>
        <w:t>prestados</w:t>
      </w:r>
      <w:r w:rsidRPr="00065CAD">
        <w:rPr>
          <w:rFonts w:ascii="Arial" w:eastAsia="Calibri" w:hAnsi="Arial" w:cs="Arial"/>
        </w:rPr>
        <w:t xml:space="preserve"> que dão sustentabilidade à </w:t>
      </w:r>
      <w:proofErr w:type="gramStart"/>
      <w:r w:rsidRPr="00065CAD">
        <w:rPr>
          <w:rFonts w:ascii="Arial" w:eastAsia="Calibri" w:hAnsi="Arial" w:cs="Arial"/>
        </w:rPr>
        <w:t>otimização</w:t>
      </w:r>
      <w:proofErr w:type="gramEnd"/>
      <w:r w:rsidRPr="00065CAD">
        <w:rPr>
          <w:rFonts w:ascii="Arial" w:eastAsia="Calibri" w:hAnsi="Arial" w:cs="Arial"/>
        </w:rPr>
        <w:t xml:space="preserve"> e adequação das atividades da </w:t>
      </w:r>
      <w:r w:rsidR="006741BE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</w:rPr>
        <w:t xml:space="preserve"> pública, em suas atribuições finalísticas.</w:t>
      </w:r>
    </w:p>
    <w:p w14:paraId="353410B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9 - REQUISITOS DA CONTRATAÇÃO:</w:t>
      </w:r>
    </w:p>
    <w:p w14:paraId="2972EE1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3925A50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7437E25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os documentos exigidos serão:</w:t>
      </w:r>
    </w:p>
    <w:p w14:paraId="1EF4032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1. Contrato social da empresa (todas as alterações ou última consolidação): </w:t>
      </w:r>
    </w:p>
    <w:p w14:paraId="122A6C5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2. Documento de Identificação dos sócios da empresa; </w:t>
      </w:r>
    </w:p>
    <w:p w14:paraId="008B8979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3. Prova de inscrição no Cadastro Nacional da Pessoa Jurídica (CNPJ); </w:t>
      </w:r>
    </w:p>
    <w:p w14:paraId="04259318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4. Regularidade perante a Fazenda Municipal; </w:t>
      </w:r>
    </w:p>
    <w:p w14:paraId="3088B2A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5. Regularidade perante a Fazenda Estadual; </w:t>
      </w:r>
    </w:p>
    <w:p w14:paraId="073B433E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6. Regularidade perante a Fazenda Federal;</w:t>
      </w:r>
    </w:p>
    <w:p w14:paraId="078F520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7. Regularidade perante a Caixa Econômica Federal; </w:t>
      </w:r>
    </w:p>
    <w:p w14:paraId="204B27C8" w14:textId="1AAE5B8E" w:rsidR="0061670B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8. Regularidade perante a Justiça do Trabalho.</w:t>
      </w:r>
    </w:p>
    <w:p w14:paraId="2DFB203E" w14:textId="51D38165" w:rsidR="0034594B" w:rsidRDefault="0034594B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3A17DA5B" w14:textId="77777777" w:rsidR="00FB343A" w:rsidRPr="00065CAD" w:rsidRDefault="00FB343A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7E41F33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10 - MODELO DE GESTÃO DO CONTRATO.</w:t>
      </w:r>
    </w:p>
    <w:p w14:paraId="431B8497" w14:textId="41A22233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fiscalização da contratação, decorrente desta dispensa de licitação, será acompanhada e fiscaliza</w:t>
      </w:r>
      <w:r w:rsidR="006741BE">
        <w:rPr>
          <w:rFonts w:ascii="Arial" w:eastAsia="Calibri" w:hAnsi="Arial" w:cs="Arial"/>
        </w:rPr>
        <w:t>da por servidor da Secretária Municipal de Saúde</w:t>
      </w:r>
      <w:r w:rsidRPr="00065CAD">
        <w:rPr>
          <w:rFonts w:ascii="Arial" w:eastAsia="Calibri" w:hAnsi="Arial" w:cs="Arial"/>
        </w:rPr>
        <w:t>, especialmente designados, nos termos do artigo 117 da Lei Federal 14.133/2021.</w:t>
      </w:r>
    </w:p>
    <w:p w14:paraId="11BA78BD" w14:textId="2BCEC768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contratante deverá indiciar um responsável legal, através de documento encaminhado para o e-mail </w:t>
      </w:r>
      <w:r w:rsidR="000B75D9">
        <w:rPr>
          <w:rFonts w:ascii="Arial" w:eastAsia="Calibri" w:hAnsi="Arial" w:cs="Arial"/>
        </w:rPr>
        <w:t>pmbscpl2021@gmail.com</w:t>
      </w:r>
      <w:r w:rsidRPr="00065CAD">
        <w:rPr>
          <w:rFonts w:ascii="Arial" w:eastAsia="Calibri" w:hAnsi="Arial" w:cs="Arial"/>
        </w:rPr>
        <w:t>.com ou protocolado pessoalmente no setor de licitações e contratos deste município, indicando os respectivos contatos (e-mail, celular e Whatsapp), com poderes para representá-lo perante essa municipalidade na execução do contrato decorrente da dispensa de licitação objeto deste termo de referência.</w:t>
      </w:r>
    </w:p>
    <w:p w14:paraId="39B6A302" w14:textId="047022A6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 xml:space="preserve">11 - DO RECEBIMENTO </w:t>
      </w:r>
      <w:r w:rsidR="00E63E4B">
        <w:rPr>
          <w:rFonts w:ascii="Arial" w:eastAsia="Calibri" w:hAnsi="Arial" w:cs="Arial"/>
          <w:b/>
          <w:bCs/>
        </w:rPr>
        <w:t>DOS SERVIÇOS</w:t>
      </w:r>
      <w:r w:rsidRPr="00065CAD">
        <w:rPr>
          <w:rFonts w:ascii="Arial" w:eastAsia="Calibri" w:hAnsi="Arial" w:cs="Arial"/>
          <w:b/>
          <w:bCs/>
        </w:rPr>
        <w:t xml:space="preserve"> E DOS CRITÉRIOS PARA MEDIÇÃO E PAGAMENTO.</w:t>
      </w:r>
    </w:p>
    <w:p w14:paraId="2E984DF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O recebimento do objeto do contrato, decorrente da referida dispensa de licitação, se dará:</w:t>
      </w:r>
    </w:p>
    <w:p w14:paraId="23F47040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Provisoriamente, pelo responsável por seu acompanhamento e fiscalização, mediante termo detalhado, quando verificado o cumprimento das exigências de caráter técnico;</w:t>
      </w:r>
    </w:p>
    <w:p w14:paraId="73830776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Definitivamente, por servidor ou comissão designada pela autoridade competente, mediante termo detalhado que comprove o atendimento das exigências contratuais;</w:t>
      </w:r>
    </w:p>
    <w:p w14:paraId="04C22D4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14:paraId="284F0C54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Considera-se ocorrido o recebimento da nota fiscal ou fatura no momento em que o órgão contratante atestar a execução do objeto do contrato.</w:t>
      </w:r>
    </w:p>
    <w:p w14:paraId="7B98B3B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2C32DB4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12 - RECURSOS ORÇAMENTÁRIOS.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95"/>
        <w:gridCol w:w="705"/>
        <w:gridCol w:w="869"/>
        <w:gridCol w:w="965"/>
        <w:gridCol w:w="971"/>
        <w:gridCol w:w="1257"/>
        <w:gridCol w:w="751"/>
        <w:gridCol w:w="1656"/>
        <w:gridCol w:w="1217"/>
      </w:tblGrid>
      <w:tr w:rsidR="00E63E4B" w:rsidRPr="00912836" w14:paraId="44C1749A" w14:textId="77777777" w:rsidTr="0061670B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95F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ORGÃO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E8A" w14:textId="52F75D91" w:rsidR="0061670B" w:rsidRPr="00912836" w:rsidRDefault="00E63E4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FICHA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7C" w14:textId="3EE589FF" w:rsidR="0061670B" w:rsidRPr="00912836" w:rsidRDefault="00E63E4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3B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AF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0D27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E45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PROJ.</w:t>
            </w:r>
          </w:p>
          <w:p w14:paraId="34185363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A09" w14:textId="77777777" w:rsidR="0061670B" w:rsidRPr="00912836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2B" w14:textId="77777777" w:rsidR="0061670B" w:rsidRPr="00912836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</w:tc>
      </w:tr>
      <w:tr w:rsidR="00E63E4B" w:rsidRPr="00912836" w14:paraId="4E88FC43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FC3" w14:textId="680DEF93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12F" w14:textId="74124318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A4" w14:textId="11C98205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70C" w14:textId="61B05A8A" w:rsidR="006741BE" w:rsidRPr="00912836" w:rsidRDefault="006741BE" w:rsidP="00674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BE9" w14:textId="2A9CA524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990" w14:textId="7E2D21C9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78" w14:textId="63A99711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711" w14:textId="5B4E6FDE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3.3.90.39.00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6DE" w14:textId="3E5DC8C1" w:rsidR="0061670B" w:rsidRPr="00912836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1.500.1002</w:t>
            </w:r>
          </w:p>
        </w:tc>
      </w:tr>
      <w:tr w:rsidR="006741BE" w:rsidRPr="00912836" w14:paraId="3FBBAF6C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0B4" w14:textId="79ACC519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A9B" w14:textId="7BA4E906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7D4" w14:textId="2B3EFB2D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307" w14:textId="458E4656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6CC8" w14:textId="56781278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43D" w14:textId="24762657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8BF" w14:textId="7C15619B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2C3" w14:textId="6B267B87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3.3.90.39.00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5E8" w14:textId="10C7D732" w:rsidR="006741BE" w:rsidRDefault="006741BE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1.600.0000</w:t>
            </w:r>
          </w:p>
        </w:tc>
      </w:tr>
    </w:tbl>
    <w:p w14:paraId="78427978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93AD659" w14:textId="4A8861DD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13 - FORMA E CRITÉRIO DE SELEÇÃO DO FORNECEDOR.</w:t>
      </w:r>
    </w:p>
    <w:p w14:paraId="6D1F3173" w14:textId="77777777" w:rsidR="004252C0" w:rsidRPr="00065CAD" w:rsidRDefault="004252C0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513DE195" w14:textId="6BEE59C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seleção do </w:t>
      </w:r>
      <w:r w:rsidR="00912836">
        <w:rPr>
          <w:rFonts w:ascii="Arial" w:eastAsia="Calibri" w:hAnsi="Arial" w:cs="Arial"/>
        </w:rPr>
        <w:t>fornecedor</w:t>
      </w:r>
      <w:r w:rsidRPr="00065CAD">
        <w:rPr>
          <w:rFonts w:ascii="Arial" w:eastAsia="Calibri" w:hAnsi="Arial" w:cs="Arial"/>
        </w:rPr>
        <w:t xml:space="preserve"> será com base nos requisitos previstos neste termo de referência, atrelado a proposta mais vantajosa apresentada pelas empresas proponentes.</w:t>
      </w:r>
    </w:p>
    <w:p w14:paraId="4E03F56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14 - DO PRAZO CONTRATUAL.</w:t>
      </w:r>
    </w:p>
    <w:p w14:paraId="08E98BCB" w14:textId="7C18CAA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prazo de vigência do</w:t>
      </w:r>
      <w:r w:rsidR="003825DD">
        <w:rPr>
          <w:rFonts w:ascii="Arial" w:eastAsia="Calibri" w:hAnsi="Arial" w:cs="Arial"/>
        </w:rPr>
        <w:t xml:space="preserve"> termo contratual</w:t>
      </w:r>
      <w:proofErr w:type="gramStart"/>
      <w:r w:rsidR="003825DD">
        <w:rPr>
          <w:rFonts w:ascii="Arial" w:eastAsia="Calibri" w:hAnsi="Arial" w:cs="Arial"/>
        </w:rPr>
        <w:t>,</w:t>
      </w:r>
      <w:r w:rsidRPr="00065CAD">
        <w:rPr>
          <w:rFonts w:ascii="Arial" w:eastAsia="Calibri" w:hAnsi="Arial" w:cs="Arial"/>
        </w:rPr>
        <w:t xml:space="preserve"> </w:t>
      </w:r>
      <w:r w:rsidR="003825DD">
        <w:rPr>
          <w:rFonts w:ascii="Arial" w:eastAsia="Calibri" w:hAnsi="Arial" w:cs="Arial"/>
        </w:rPr>
        <w:t>iniciará</w:t>
      </w:r>
      <w:proofErr w:type="gramEnd"/>
      <w:r w:rsidR="003825DD">
        <w:rPr>
          <w:rFonts w:ascii="Arial" w:eastAsia="Calibri" w:hAnsi="Arial" w:cs="Arial"/>
        </w:rPr>
        <w:t xml:space="preserve"> em xxx de março de 2023, extinguindo-se em </w:t>
      </w:r>
      <w:proofErr w:type="spellStart"/>
      <w:r w:rsidR="003825DD">
        <w:rPr>
          <w:rFonts w:ascii="Arial" w:eastAsia="Calibri" w:hAnsi="Arial" w:cs="Arial"/>
        </w:rPr>
        <w:t>xxx</w:t>
      </w:r>
      <w:proofErr w:type="spellEnd"/>
      <w:r w:rsidR="003825DD">
        <w:rPr>
          <w:rFonts w:ascii="Arial" w:eastAsia="Calibri" w:hAnsi="Arial" w:cs="Arial"/>
        </w:rPr>
        <w:t xml:space="preserve"> de </w:t>
      </w:r>
      <w:proofErr w:type="spellStart"/>
      <w:r w:rsidR="00604B7B">
        <w:rPr>
          <w:rFonts w:ascii="Arial" w:eastAsia="Calibri" w:hAnsi="Arial" w:cs="Arial"/>
        </w:rPr>
        <w:t>xxx</w:t>
      </w:r>
      <w:proofErr w:type="spellEnd"/>
      <w:r w:rsidR="003825DD">
        <w:rPr>
          <w:rFonts w:ascii="Arial" w:eastAsia="Calibri" w:hAnsi="Arial" w:cs="Arial"/>
        </w:rPr>
        <w:t xml:space="preserve"> de 2023, podendo ser prorrogado nos termos da Lei nº 14.133/2021.</w:t>
      </w:r>
    </w:p>
    <w:p w14:paraId="02A4A06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15-OBRIGAÇÕES DA CONTRATADA.</w:t>
      </w:r>
    </w:p>
    <w:p w14:paraId="00AA1EA2" w14:textId="77777777" w:rsidR="0061670B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CONTRATADA obriga-se a:</w:t>
      </w:r>
    </w:p>
    <w:p w14:paraId="10EBB25E" w14:textId="238E3E0E" w:rsidR="00604B7B" w:rsidRDefault="00604B7B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Pr="00604B7B">
        <w:rPr>
          <w:rFonts w:ascii="Arial" w:eastAsia="Calibri" w:hAnsi="Arial" w:cs="Arial"/>
        </w:rPr>
        <w:t>mpenhar-se com o máximo de zelo, eficiência e diligência no cumprimento e realização dos serviços contratados, devendo designar pessoal técnico especializado para a prestação dos serviços, além de utilizar as ferramentas, instrumentos e materiais apropriados;</w:t>
      </w:r>
    </w:p>
    <w:p w14:paraId="22EF6020" w14:textId="27D92A69" w:rsidR="00604B7B" w:rsidRDefault="00604B7B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Pr="00604B7B">
        <w:rPr>
          <w:rFonts w:ascii="Arial" w:eastAsia="Calibri" w:hAnsi="Arial" w:cs="Arial"/>
        </w:rPr>
        <w:t xml:space="preserve">nformar imediatamente </w:t>
      </w:r>
      <w:proofErr w:type="gramStart"/>
      <w:r w:rsidRPr="00604B7B">
        <w:rPr>
          <w:rFonts w:ascii="Arial" w:eastAsia="Calibri" w:hAnsi="Arial" w:cs="Arial"/>
        </w:rPr>
        <w:t>o(</w:t>
      </w:r>
      <w:proofErr w:type="gramEnd"/>
      <w:r w:rsidRPr="00604B7B">
        <w:rPr>
          <w:rFonts w:ascii="Arial" w:eastAsia="Calibri" w:hAnsi="Arial" w:cs="Arial"/>
        </w:rPr>
        <w:t>a) CONTRATANTE sobre eventuais problemas de qualidade enfrentados internamente, irregularidades, atrasos e impedimentos à boa e total execução do Contrato, seja de ordem técnica, legal ou material (inclusive nas hipóteses de “caso fortuito” ou “motivo de força maior”) e das ações corretivas efetuadas;</w:t>
      </w:r>
    </w:p>
    <w:p w14:paraId="3D268A1A" w14:textId="02378DEC" w:rsidR="00604B7B" w:rsidRPr="00065CAD" w:rsidRDefault="00604B7B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Pr="00604B7B">
        <w:rPr>
          <w:rFonts w:ascii="Arial" w:eastAsia="Calibri" w:hAnsi="Arial" w:cs="Arial"/>
        </w:rPr>
        <w:t xml:space="preserve">esponder por qualquer dano comprovadamente causado </w:t>
      </w:r>
      <w:proofErr w:type="gramStart"/>
      <w:r w:rsidRPr="00604B7B">
        <w:rPr>
          <w:rFonts w:ascii="Arial" w:eastAsia="Calibri" w:hAnsi="Arial" w:cs="Arial"/>
        </w:rPr>
        <w:t>ao(</w:t>
      </w:r>
      <w:proofErr w:type="gramEnd"/>
      <w:r w:rsidRPr="00604B7B">
        <w:rPr>
          <w:rFonts w:ascii="Arial" w:eastAsia="Calibri" w:hAnsi="Arial" w:cs="Arial"/>
        </w:rPr>
        <w:t>a) CONTRATANTE, por comprovada ação ou omissão exclusiva dela, CONTRATADA, em decorrência da execução dos serviços ora contratado</w:t>
      </w:r>
    </w:p>
    <w:p w14:paraId="211B67D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Responsabilizar-se</w:t>
      </w:r>
      <w:proofErr w:type="gramEnd"/>
      <w:r w:rsidRPr="00065CAD">
        <w:rPr>
          <w:rFonts w:ascii="Arial" w:eastAsia="Calibri" w:hAnsi="Arial" w:cs="Arial"/>
        </w:rPr>
        <w:t xml:space="preserve"> por todas as obrigações trabalhistas, sociais, previdenciárias, tributárias e as O demais previstas na legislação específica;</w:t>
      </w:r>
    </w:p>
    <w:p w14:paraId="019D8D1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14:paraId="143A0EF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25CACE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16 - OBRIGAÇÕES DA CONTRATANTE.</w:t>
      </w:r>
    </w:p>
    <w:p w14:paraId="08625F2C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CONTRATANTE obriga-se a:</w:t>
      </w:r>
    </w:p>
    <w:p w14:paraId="40E9C1C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Proporcionar todas as condições para que a CONTRATADA possa desempenhar seus serviços de acordo com as determinações do Contrato e do Termo de Referência;</w:t>
      </w:r>
    </w:p>
    <w:p w14:paraId="62BB1C7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Exigir o cumprimento de todas as obrigações assumidas pela CONTRATADA, de acordo com .as cláusulas contratuais e os termos de sua proposta;</w:t>
      </w:r>
    </w:p>
    <w:p w14:paraId="3F3FA91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0846C97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Notificar a CONTRATADA por escrito da ocorrência de eventuais imperfeições no curso da execução dos serviços, fixando prazo para a sua correção;</w:t>
      </w:r>
    </w:p>
    <w:p w14:paraId="1EABF2F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Pagar à CONTRATADA o valor resultante da prestação do serviço, na forma do contrato.</w:t>
      </w:r>
    </w:p>
    <w:p w14:paraId="45939BB5" w14:textId="77777777" w:rsidR="0061670B" w:rsidRPr="00065CAD" w:rsidRDefault="0061670B" w:rsidP="006167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284" w:hanging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  <w:r w:rsidRPr="00065CAD">
        <w:rPr>
          <w:rFonts w:ascii="Arial" w:eastAsia="Consolas" w:hAnsi="Arial" w:cs="Arial"/>
          <w:b/>
          <w:bCs/>
          <w:lang w:val="pt-PT" w:eastAsia="pt-PT" w:bidi="pt-PT"/>
        </w:rPr>
        <w:t>-DAS</w:t>
      </w:r>
      <w:r w:rsidRPr="00065CAD">
        <w:rPr>
          <w:rFonts w:ascii="Arial" w:eastAsia="Consolas" w:hAnsi="Arial" w:cs="Arial"/>
          <w:b/>
          <w:bCs/>
          <w:spacing w:val="-9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DISPOSIÇÕES</w:t>
      </w:r>
      <w:r w:rsidRPr="00065CAD">
        <w:rPr>
          <w:rFonts w:ascii="Arial" w:eastAsia="Consolas" w:hAnsi="Arial" w:cs="Arial"/>
          <w:b/>
          <w:bCs/>
          <w:spacing w:val="-8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GERAIS</w:t>
      </w:r>
    </w:p>
    <w:p w14:paraId="4AC94346" w14:textId="77777777" w:rsidR="0061670B" w:rsidRPr="00065CAD" w:rsidRDefault="0061670B" w:rsidP="00616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</w:p>
    <w:p w14:paraId="2626AA13" w14:textId="517A1A04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caso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restarem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desclassificados ou inabilitados (procedimento fracassado),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="00D35A83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poderá:</w:t>
      </w:r>
    </w:p>
    <w:p w14:paraId="345765F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republicar</w:t>
      </w:r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presente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uma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nova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data;</w:t>
      </w:r>
    </w:p>
    <w:p w14:paraId="17F0282D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valer</w:t>
      </w:r>
      <w:proofErr w:type="gramEnd"/>
      <w:r w:rsidRPr="00065CAD">
        <w:rPr>
          <w:rFonts w:ascii="Arial" w:eastAsia="Calibri" w:hAnsi="Arial" w:cs="Arial"/>
        </w:rPr>
        <w:t>-se, para a contratação, de proposta obtida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pesquisa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preços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serviu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base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procedimento,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 xml:space="preserve">se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houver, privilegiando-se os menores preços, sempre que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possível, e desde que atendidas às condições de habilitação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exigidas.</w:t>
      </w:r>
    </w:p>
    <w:p w14:paraId="7341FF97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caso do subitem anterior, a contratação 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operacionalizada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fora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procedimento.</w:t>
      </w:r>
    </w:p>
    <w:p w14:paraId="45F73B5E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fixar prazo para que possa haver adequação 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  <w:spacing w:val="-1"/>
        </w:rPr>
        <w:t>propostas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ou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da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documentação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de</w:t>
      </w:r>
      <w:r w:rsidRPr="00065CAD">
        <w:rPr>
          <w:rFonts w:ascii="Arial" w:eastAsia="Calibri" w:hAnsi="Arial" w:cs="Arial"/>
          <w:spacing w:val="-38"/>
        </w:rPr>
        <w:t xml:space="preserve"> </w:t>
      </w:r>
      <w:r w:rsidRPr="00065CAD">
        <w:rPr>
          <w:rFonts w:ascii="Arial" w:eastAsia="Calibri" w:hAnsi="Arial" w:cs="Arial"/>
          <w:spacing w:val="-1"/>
        </w:rPr>
        <w:t>habilitação,</w:t>
      </w:r>
      <w:r w:rsidRPr="00065CAD">
        <w:rPr>
          <w:rFonts w:ascii="Arial" w:eastAsia="Calibri" w:hAnsi="Arial" w:cs="Arial"/>
          <w:spacing w:val="-31"/>
        </w:rPr>
        <w:t xml:space="preserve"> </w:t>
      </w:r>
      <w:r w:rsidRPr="00065CAD">
        <w:rPr>
          <w:rFonts w:ascii="Arial" w:eastAsia="Calibri" w:hAnsi="Arial" w:cs="Arial"/>
          <w:spacing w:val="-1"/>
        </w:rPr>
        <w:t>conforme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caso.</w:t>
      </w:r>
    </w:p>
    <w:p w14:paraId="38AD5433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providências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dos subitens</w:t>
      </w:r>
      <w:proofErr w:type="gramStart"/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</w:t>
      </w:r>
      <w:proofErr w:type="gramEnd"/>
      <w:r w:rsidRPr="00065CAD">
        <w:rPr>
          <w:rFonts w:ascii="Arial" w:eastAsia="Calibri" w:hAnsi="Arial" w:cs="Arial"/>
          <w:spacing w:val="-1"/>
        </w:rPr>
        <w:t xml:space="preserve">(b  </w:t>
      </w:r>
      <w:r w:rsidRPr="00065CAD">
        <w:rPr>
          <w:rFonts w:ascii="Arial" w:eastAsia="Calibri" w:hAnsi="Arial" w:cs="Arial"/>
          <w:spacing w:val="-35"/>
        </w:rPr>
        <w:t xml:space="preserve"> </w:t>
      </w:r>
      <w:r w:rsidRPr="00065CAD">
        <w:rPr>
          <w:rFonts w:ascii="Arial" w:eastAsia="Calibri" w:hAnsi="Arial" w:cs="Arial"/>
          <w:spacing w:val="-1"/>
        </w:rPr>
        <w:t>e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 c) </w:t>
      </w:r>
      <w:r w:rsidRPr="00065CAD">
        <w:rPr>
          <w:rFonts w:ascii="Arial" w:eastAsia="Calibri" w:hAnsi="Arial" w:cs="Arial"/>
          <w:spacing w:val="-35"/>
        </w:rPr>
        <w:t xml:space="preserve">  </w:t>
      </w:r>
      <w:r w:rsidRPr="00065CAD">
        <w:rPr>
          <w:rFonts w:ascii="Arial" w:eastAsia="Calibri" w:hAnsi="Arial" w:cs="Arial"/>
        </w:rPr>
        <w:t>acima</w:t>
      </w:r>
      <w:r w:rsidRPr="00065CAD">
        <w:rPr>
          <w:rFonts w:ascii="Arial" w:eastAsia="Calibri" w:hAnsi="Arial" w:cs="Arial"/>
          <w:spacing w:val="-34"/>
        </w:rPr>
        <w:t xml:space="preserve">  </w:t>
      </w:r>
      <w:r w:rsidRPr="00065CAD">
        <w:rPr>
          <w:rFonts w:ascii="Arial" w:eastAsia="Calibri" w:hAnsi="Arial" w:cs="Arial"/>
        </w:rPr>
        <w:t>poderão</w:t>
      </w:r>
      <w:r w:rsidRPr="00065CAD">
        <w:rPr>
          <w:rFonts w:ascii="Arial" w:eastAsia="Calibri" w:hAnsi="Arial" w:cs="Arial"/>
          <w:spacing w:val="-142"/>
        </w:rPr>
        <w:t xml:space="preserve">    </w:t>
      </w:r>
      <w:r w:rsidRPr="00065CAD">
        <w:rPr>
          <w:rFonts w:ascii="Arial" w:eastAsia="Calibri" w:hAnsi="Arial" w:cs="Arial"/>
        </w:rPr>
        <w:t>ser utilizadas se não houver o comparecimento de 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interessados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(procedimento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deserto).</w:t>
      </w:r>
    </w:p>
    <w:p w14:paraId="6C83F434" w14:textId="4CE3306D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Havendo a necessidade de realização de ato de qualquer</w:t>
      </w:r>
      <w:r w:rsidRPr="00065CAD">
        <w:rPr>
          <w:rFonts w:ascii="Arial" w:eastAsia="Calibri" w:hAnsi="Arial" w:cs="Arial"/>
          <w:spacing w:val="-142"/>
        </w:rPr>
        <w:t xml:space="preserve">      </w:t>
      </w:r>
      <w:r w:rsidR="00604B7B">
        <w:rPr>
          <w:rFonts w:ascii="Arial" w:eastAsia="Calibri" w:hAnsi="Arial" w:cs="Arial"/>
        </w:rPr>
        <w:t>natureza pelo fornecedor</w:t>
      </w:r>
      <w:r w:rsidRPr="00065CAD">
        <w:rPr>
          <w:rFonts w:ascii="Arial" w:eastAsia="Calibri" w:hAnsi="Arial" w:cs="Arial"/>
        </w:rPr>
        <w:t>, cujo prazo não conste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 de Contratação Direta, deverá ser atendido o prazo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indicado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pelo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agente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competente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="00604B7B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respectiva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notificação.</w:t>
      </w:r>
    </w:p>
    <w:p w14:paraId="1D3C5A44" w14:textId="6BA59484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Caberá ao fornecedor acompanhar as operações, ficando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responsável pelo ônus decorrente da perda do negócio diante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inobservância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mensagens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emitidas</w:t>
      </w:r>
      <w:r w:rsidRPr="00065CAD">
        <w:rPr>
          <w:rFonts w:ascii="Arial" w:eastAsia="Calibri" w:hAnsi="Arial" w:cs="Arial"/>
          <w:spacing w:val="1"/>
        </w:rPr>
        <w:t xml:space="preserve"> pela </w:t>
      </w:r>
      <w:r w:rsidRPr="00065CAD">
        <w:rPr>
          <w:rFonts w:ascii="Arial" w:eastAsia="Calibri" w:hAnsi="Arial" w:cs="Arial"/>
          <w:spacing w:val="-142"/>
        </w:rPr>
        <w:t xml:space="preserve">       </w:t>
      </w:r>
      <w:r w:rsidR="00604B7B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sua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desconexão.</w:t>
      </w:r>
    </w:p>
    <w:p w14:paraId="2F5FA16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havendo expediente ou ocorrendo qualquer fato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superveniente que impeça a realização do certame na data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marcada, a sessão será automaticamente transferida para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primeiro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útil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subsequente,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mesmo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horário </w:t>
      </w:r>
      <w:r w:rsidRPr="00065CAD">
        <w:rPr>
          <w:rFonts w:ascii="Arial" w:eastAsia="Calibri" w:hAnsi="Arial" w:cs="Arial"/>
          <w:spacing w:val="-142"/>
        </w:rPr>
        <w:t xml:space="preserve">  </w:t>
      </w:r>
      <w:r w:rsidRPr="00065CAD">
        <w:rPr>
          <w:rFonts w:ascii="Arial" w:eastAsia="Calibri" w:hAnsi="Arial" w:cs="Arial"/>
        </w:rPr>
        <w:t>anteriormente estabelecido, desde que não haja comunicação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contrário.</w:t>
      </w:r>
    </w:p>
    <w:p w14:paraId="02C060FD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julgamento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habilitação,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2"/>
        </w:rPr>
        <w:t xml:space="preserve"> </w:t>
      </w:r>
      <w:r w:rsidRPr="00065CAD">
        <w:rPr>
          <w:rFonts w:ascii="Arial" w:eastAsia="Calibri" w:hAnsi="Arial" w:cs="Arial"/>
        </w:rPr>
        <w:t>poderá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sanar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erros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falhas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alterem</w:t>
      </w:r>
      <w:proofErr w:type="gramStart"/>
      <w:r w:rsidRPr="00065CAD">
        <w:rPr>
          <w:rFonts w:ascii="Arial" w:eastAsia="Calibri" w:hAnsi="Arial" w:cs="Arial"/>
        </w:rPr>
        <w:t xml:space="preserve"> </w:t>
      </w:r>
      <w:r w:rsidRPr="00065CAD">
        <w:rPr>
          <w:rFonts w:ascii="Arial" w:eastAsia="Calibri" w:hAnsi="Arial" w:cs="Arial"/>
          <w:spacing w:val="-141"/>
        </w:rPr>
        <w:t xml:space="preserve"> </w:t>
      </w:r>
      <w:proofErr w:type="gramEnd"/>
      <w:r w:rsidRPr="00065CAD">
        <w:rPr>
          <w:rFonts w:ascii="Arial" w:eastAsia="Calibri" w:hAnsi="Arial" w:cs="Arial"/>
        </w:rPr>
        <w:t>a substância das propostas, dos documentos e sua validade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jurídica, mediante despacho fundamentado, registrado em Ata</w:t>
      </w:r>
      <w:r w:rsidRPr="00065CAD">
        <w:rPr>
          <w:rFonts w:ascii="Arial" w:eastAsia="Calibri" w:hAnsi="Arial" w:cs="Arial"/>
          <w:spacing w:val="-142"/>
        </w:rPr>
        <w:t xml:space="preserve">            </w:t>
      </w:r>
      <w:r w:rsidRPr="00065CAD">
        <w:rPr>
          <w:rFonts w:ascii="Arial" w:eastAsia="Calibri" w:hAnsi="Arial" w:cs="Arial"/>
        </w:rPr>
        <w:t xml:space="preserve"> e acessível a todos, atribuindo-lhes validade e eficácia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para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habilitação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classificação.</w:t>
      </w:r>
    </w:p>
    <w:p w14:paraId="2955789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normas disciplinadoras deste Aviso de Contratação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Direta serão sempre interpretadas em favor da ampliação 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disputa entre os interessados, desde que não comprometam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interesse da Administração, o princípio da isonomia, 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finalidade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segurança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4F0018EA" w14:textId="766CD8BD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assumem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custos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preparação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apresentação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suas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="00D35A83">
        <w:rPr>
          <w:rFonts w:ascii="Arial" w:eastAsia="Calibri" w:hAnsi="Arial" w:cs="Arial"/>
        </w:rPr>
        <w:t>Saúde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será,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nenhum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caso,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responsável</w:t>
      </w:r>
      <w:r w:rsidRPr="00065CAD">
        <w:rPr>
          <w:rFonts w:ascii="Arial" w:eastAsia="Calibri" w:hAnsi="Arial" w:cs="Arial"/>
          <w:spacing w:val="47"/>
        </w:rPr>
        <w:t xml:space="preserve"> </w:t>
      </w:r>
      <w:r w:rsidRPr="00065CAD">
        <w:rPr>
          <w:rFonts w:ascii="Arial" w:eastAsia="Calibri" w:hAnsi="Arial" w:cs="Arial"/>
        </w:rPr>
        <w:t>por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esses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custos, independentemente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condução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resultado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processo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51C8B49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Em caso de divergência entre disposições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Direta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seus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anexos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demais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peças que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compõem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processo prevalecerá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Aviso.</w:t>
      </w:r>
    </w:p>
    <w:p w14:paraId="1BC571D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sessão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pública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divulgada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publicação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site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município,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diário eletrônico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oficial.</w:t>
      </w:r>
    </w:p>
    <w:p w14:paraId="00ADA65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Integram este Aviso de Contratação Direta, para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efeitos,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seguintes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anexos:</w:t>
      </w:r>
    </w:p>
    <w:p w14:paraId="20D331E5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Fica eleito o foro da Comarca de Colinas do Tocantins - TO para dirimir qualquer controvérsia acerca da presente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direta.</w:t>
      </w:r>
    </w:p>
    <w:p w14:paraId="612DF34F" w14:textId="77777777" w:rsidR="0061670B" w:rsidRPr="00065CAD" w:rsidRDefault="0061670B" w:rsidP="0061670B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left="720" w:right="109"/>
        <w:jc w:val="both"/>
        <w:rPr>
          <w:rFonts w:ascii="Arial" w:eastAsia="Calibri" w:hAnsi="Arial" w:cs="Arial"/>
        </w:rPr>
      </w:pPr>
    </w:p>
    <w:p w14:paraId="17514843" w14:textId="77777777" w:rsidR="004252C0" w:rsidRDefault="0061670B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 </w:t>
      </w:r>
      <w:r w:rsidR="00D433E6" w:rsidRPr="00065CAD">
        <w:rPr>
          <w:rFonts w:ascii="Arial" w:eastAsia="Calibri" w:hAnsi="Arial" w:cs="Arial"/>
        </w:rPr>
        <w:t xml:space="preserve">         </w:t>
      </w:r>
    </w:p>
    <w:p w14:paraId="5AAD1DA6" w14:textId="77777777" w:rsidR="004252C0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37A3127D" w14:textId="77777777" w:rsidR="004252C0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3ADC103A" w14:textId="453CDDA0" w:rsidR="0061670B" w:rsidRPr="00065CAD" w:rsidRDefault="00D433E6" w:rsidP="00B4064D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right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Bernardo Sayão - TO, </w:t>
      </w:r>
      <w:r w:rsidR="00A45D20">
        <w:rPr>
          <w:rFonts w:ascii="Arial" w:eastAsia="Calibri" w:hAnsi="Arial" w:cs="Arial"/>
        </w:rPr>
        <w:t>14</w:t>
      </w:r>
      <w:r w:rsidR="004306D2">
        <w:rPr>
          <w:rFonts w:ascii="Arial" w:eastAsia="Calibri" w:hAnsi="Arial" w:cs="Arial"/>
        </w:rPr>
        <w:t xml:space="preserve"> de março de 2023</w:t>
      </w:r>
      <w:r w:rsidR="0061670B" w:rsidRPr="00065CAD">
        <w:rPr>
          <w:rFonts w:ascii="Arial" w:eastAsia="Calibri" w:hAnsi="Arial" w:cs="Arial"/>
        </w:rPr>
        <w:t>.</w:t>
      </w:r>
    </w:p>
    <w:p w14:paraId="2767603B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43E38522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503F788C" w14:textId="77777777" w:rsidR="00D35A83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</w:p>
    <w:p w14:paraId="2E006728" w14:textId="77777777" w:rsidR="00D35A83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</w:p>
    <w:p w14:paraId="60822A45" w14:textId="77777777" w:rsidR="00D35A83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</w:p>
    <w:p w14:paraId="7C9C7081" w14:textId="25121AB6" w:rsidR="00D35A83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</w:t>
      </w:r>
    </w:p>
    <w:p w14:paraId="48C3B6B5" w14:textId="77777777" w:rsidR="00D35A83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Wastre Jhonnathan Ferreira de Santana </w:t>
      </w:r>
    </w:p>
    <w:p w14:paraId="4688C912" w14:textId="31A86AB3" w:rsidR="0061670B" w:rsidRPr="00065CAD" w:rsidRDefault="00D35A8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Secretário</w:t>
      </w:r>
      <w:r w:rsidR="004252C0">
        <w:rPr>
          <w:rFonts w:ascii="Arial" w:eastAsia="Calibri" w:hAnsi="Arial" w:cs="Arial"/>
        </w:rPr>
        <w:t xml:space="preserve"> Municipal de </w:t>
      </w:r>
      <w:r>
        <w:rPr>
          <w:rFonts w:ascii="Arial" w:eastAsia="Calibri" w:hAnsi="Arial" w:cs="Arial"/>
        </w:rPr>
        <w:t>Saúde</w:t>
      </w:r>
    </w:p>
    <w:p w14:paraId="089683F8" w14:textId="77777777" w:rsidR="007546D0" w:rsidRPr="00065CAD" w:rsidRDefault="007546D0" w:rsidP="0061670B">
      <w:pPr>
        <w:rPr>
          <w:rFonts w:ascii="Arial" w:hAnsi="Arial" w:cs="Arial"/>
        </w:rPr>
      </w:pPr>
    </w:p>
    <w:p w14:paraId="11517F10" w14:textId="77777777" w:rsidR="0097000F" w:rsidRPr="00065CAD" w:rsidRDefault="0097000F">
      <w:pPr>
        <w:rPr>
          <w:rFonts w:ascii="Arial" w:hAnsi="Arial" w:cs="Arial"/>
        </w:rPr>
      </w:pPr>
    </w:p>
    <w:sectPr w:rsidR="0097000F" w:rsidRPr="00065CAD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DFDFB" w14:textId="77777777" w:rsidR="006D5F79" w:rsidRDefault="006D5F79" w:rsidP="001A5B15">
      <w:pPr>
        <w:spacing w:after="0" w:line="240" w:lineRule="auto"/>
      </w:pPr>
      <w:r>
        <w:separator/>
      </w:r>
    </w:p>
  </w:endnote>
  <w:endnote w:type="continuationSeparator" w:id="0">
    <w:p w14:paraId="1A2A6F47" w14:textId="77777777" w:rsidR="006D5F79" w:rsidRDefault="006D5F79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14AF" w14:textId="40096517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</w:t>
    </w:r>
    <w:r w:rsidR="0034594B">
      <w:rPr>
        <w:rFonts w:ascii="Arial" w:hAnsi="Arial" w:cs="Arial"/>
        <w:sz w:val="20"/>
        <w:szCs w:val="20"/>
      </w:rPr>
      <w:t>e</w:t>
    </w:r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589F6DAA" w14:textId="77777777"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124B4" w14:textId="77777777" w:rsidR="006D5F79" w:rsidRDefault="006D5F79" w:rsidP="001A5B15">
      <w:pPr>
        <w:spacing w:after="0" w:line="240" w:lineRule="auto"/>
      </w:pPr>
      <w:r>
        <w:separator/>
      </w:r>
    </w:p>
  </w:footnote>
  <w:footnote w:type="continuationSeparator" w:id="0">
    <w:p w14:paraId="22B75936" w14:textId="77777777" w:rsidR="006D5F79" w:rsidRDefault="006D5F79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82AE" w14:textId="77777777" w:rsidR="001A5B15" w:rsidRDefault="001A5B15" w:rsidP="001A5B15">
    <w:pPr>
      <w:pStyle w:val="Legenda"/>
    </w:pPr>
    <w:r>
      <w:rPr>
        <w:color w:val="0000FF"/>
        <w:sz w:val="22"/>
      </w:rPr>
      <w:object w:dxaOrig="1724" w:dyaOrig="1158" w14:anchorId="657B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o:ole="" fillcolor="window">
          <v:imagedata r:id="rId1" o:title=""/>
        </v:shape>
        <o:OLEObject Type="Embed" ProgID="Word.Picture.8" ShapeID="_x0000_i1025" DrawAspect="Content" ObjectID="_1740296306" r:id="rId2"/>
      </w:object>
    </w:r>
  </w:p>
  <w:p w14:paraId="18870A81" w14:textId="77777777"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0FAAC0AC" w14:textId="77777777" w:rsidR="001A5B15" w:rsidRPr="00597198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24AE36BD" w14:textId="77777777" w:rsidR="001A5B15" w:rsidRPr="00E54CC7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2021 A 2024</w:t>
    </w:r>
  </w:p>
  <w:p w14:paraId="4A76C99A" w14:textId="77777777"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C"/>
    <w:rsid w:val="00040644"/>
    <w:rsid w:val="000508D8"/>
    <w:rsid w:val="00065B68"/>
    <w:rsid w:val="00065CAD"/>
    <w:rsid w:val="0009662A"/>
    <w:rsid w:val="000B00ED"/>
    <w:rsid w:val="000B75D9"/>
    <w:rsid w:val="000B7D35"/>
    <w:rsid w:val="000D66A3"/>
    <w:rsid w:val="000F44FC"/>
    <w:rsid w:val="00101132"/>
    <w:rsid w:val="00164A9F"/>
    <w:rsid w:val="00167430"/>
    <w:rsid w:val="001A5B15"/>
    <w:rsid w:val="001C742B"/>
    <w:rsid w:val="001D317A"/>
    <w:rsid w:val="00225C3E"/>
    <w:rsid w:val="0025071E"/>
    <w:rsid w:val="002A1EAB"/>
    <w:rsid w:val="002B0644"/>
    <w:rsid w:val="002C6F6C"/>
    <w:rsid w:val="002F412B"/>
    <w:rsid w:val="002F58BC"/>
    <w:rsid w:val="00310E79"/>
    <w:rsid w:val="003221EC"/>
    <w:rsid w:val="0034371A"/>
    <w:rsid w:val="0034594B"/>
    <w:rsid w:val="003516C2"/>
    <w:rsid w:val="003825DD"/>
    <w:rsid w:val="003857BD"/>
    <w:rsid w:val="003B157A"/>
    <w:rsid w:val="003B79C7"/>
    <w:rsid w:val="003C041B"/>
    <w:rsid w:val="003C5C7C"/>
    <w:rsid w:val="00406F09"/>
    <w:rsid w:val="004111A5"/>
    <w:rsid w:val="00415B90"/>
    <w:rsid w:val="00421301"/>
    <w:rsid w:val="00422187"/>
    <w:rsid w:val="004248EA"/>
    <w:rsid w:val="004252C0"/>
    <w:rsid w:val="004306D2"/>
    <w:rsid w:val="00463453"/>
    <w:rsid w:val="0046603A"/>
    <w:rsid w:val="004B38CB"/>
    <w:rsid w:val="004B6477"/>
    <w:rsid w:val="00513145"/>
    <w:rsid w:val="005176D7"/>
    <w:rsid w:val="0054580C"/>
    <w:rsid w:val="00564557"/>
    <w:rsid w:val="005E710D"/>
    <w:rsid w:val="005E712C"/>
    <w:rsid w:val="005F59DC"/>
    <w:rsid w:val="00604B7B"/>
    <w:rsid w:val="00614441"/>
    <w:rsid w:val="0061670B"/>
    <w:rsid w:val="00617D5A"/>
    <w:rsid w:val="006243C6"/>
    <w:rsid w:val="006667B0"/>
    <w:rsid w:val="006715FD"/>
    <w:rsid w:val="006741BE"/>
    <w:rsid w:val="006D5F79"/>
    <w:rsid w:val="0070084F"/>
    <w:rsid w:val="00705EEC"/>
    <w:rsid w:val="007546D0"/>
    <w:rsid w:val="00775A0A"/>
    <w:rsid w:val="007A08B1"/>
    <w:rsid w:val="007F1BC7"/>
    <w:rsid w:val="00830B94"/>
    <w:rsid w:val="00852891"/>
    <w:rsid w:val="00854DE1"/>
    <w:rsid w:val="00882153"/>
    <w:rsid w:val="00885863"/>
    <w:rsid w:val="008954D7"/>
    <w:rsid w:val="008B152C"/>
    <w:rsid w:val="008C545E"/>
    <w:rsid w:val="008D3A72"/>
    <w:rsid w:val="00900262"/>
    <w:rsid w:val="00912836"/>
    <w:rsid w:val="00917EA6"/>
    <w:rsid w:val="009553D5"/>
    <w:rsid w:val="0097000F"/>
    <w:rsid w:val="00975BDE"/>
    <w:rsid w:val="00986761"/>
    <w:rsid w:val="0098782F"/>
    <w:rsid w:val="009D7189"/>
    <w:rsid w:val="00A211F2"/>
    <w:rsid w:val="00A40243"/>
    <w:rsid w:val="00A45D20"/>
    <w:rsid w:val="00A46AEB"/>
    <w:rsid w:val="00A8228F"/>
    <w:rsid w:val="00A86FF3"/>
    <w:rsid w:val="00B27FB5"/>
    <w:rsid w:val="00B4064D"/>
    <w:rsid w:val="00B45865"/>
    <w:rsid w:val="00B6025B"/>
    <w:rsid w:val="00B67EC7"/>
    <w:rsid w:val="00B91C91"/>
    <w:rsid w:val="00BC24EA"/>
    <w:rsid w:val="00BE73A4"/>
    <w:rsid w:val="00C341D8"/>
    <w:rsid w:val="00C3593E"/>
    <w:rsid w:val="00C41541"/>
    <w:rsid w:val="00C4674E"/>
    <w:rsid w:val="00C46E70"/>
    <w:rsid w:val="00C77A35"/>
    <w:rsid w:val="00C9201F"/>
    <w:rsid w:val="00CA0D48"/>
    <w:rsid w:val="00CB7CF3"/>
    <w:rsid w:val="00CD62BC"/>
    <w:rsid w:val="00D35A83"/>
    <w:rsid w:val="00D433E6"/>
    <w:rsid w:val="00D65735"/>
    <w:rsid w:val="00D80E36"/>
    <w:rsid w:val="00D82611"/>
    <w:rsid w:val="00D82E7F"/>
    <w:rsid w:val="00DE7E25"/>
    <w:rsid w:val="00DF5F14"/>
    <w:rsid w:val="00E26835"/>
    <w:rsid w:val="00E33407"/>
    <w:rsid w:val="00E63E4B"/>
    <w:rsid w:val="00E6609C"/>
    <w:rsid w:val="00E916B6"/>
    <w:rsid w:val="00EB3455"/>
    <w:rsid w:val="00EE04D0"/>
    <w:rsid w:val="00F02D5F"/>
    <w:rsid w:val="00F0304D"/>
    <w:rsid w:val="00F046A7"/>
    <w:rsid w:val="00F27495"/>
    <w:rsid w:val="00FA04E9"/>
    <w:rsid w:val="00FA3A52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2224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ALMOX</cp:lastModifiedBy>
  <cp:revision>22</cp:revision>
  <cp:lastPrinted>2023-01-16T14:06:00Z</cp:lastPrinted>
  <dcterms:created xsi:type="dcterms:W3CDTF">2023-03-10T11:34:00Z</dcterms:created>
  <dcterms:modified xsi:type="dcterms:W3CDTF">2023-03-14T13:52:00Z</dcterms:modified>
</cp:coreProperties>
</file>